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11" w:rsidRDefault="00FB7ED8" w:rsidP="00400B11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152400</wp:posOffset>
            </wp:positionV>
            <wp:extent cx="1714500" cy="6762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152400</wp:posOffset>
            </wp:positionV>
            <wp:extent cx="3886200" cy="1781175"/>
            <wp:effectExtent l="19050" t="0" r="0" b="0"/>
            <wp:wrapTight wrapText="bothSides">
              <wp:wrapPolygon edited="0">
                <wp:start x="14188" y="231"/>
                <wp:lineTo x="3706" y="3465"/>
                <wp:lineTo x="529" y="5082"/>
                <wp:lineTo x="-106" y="5775"/>
                <wp:lineTo x="-106" y="12937"/>
                <wp:lineTo x="8471" y="15016"/>
                <wp:lineTo x="14400" y="15016"/>
                <wp:lineTo x="14718" y="19405"/>
                <wp:lineTo x="15776" y="21253"/>
                <wp:lineTo x="16200" y="21253"/>
                <wp:lineTo x="17365" y="21253"/>
                <wp:lineTo x="17788" y="21253"/>
                <wp:lineTo x="18741" y="19405"/>
                <wp:lineTo x="18847" y="18712"/>
                <wp:lineTo x="20753" y="15247"/>
                <wp:lineTo x="20753" y="15016"/>
                <wp:lineTo x="21600" y="11551"/>
                <wp:lineTo x="21600" y="11320"/>
                <wp:lineTo x="21494" y="7855"/>
                <wp:lineTo x="21494" y="7393"/>
                <wp:lineTo x="20859" y="5082"/>
                <wp:lineTo x="20435" y="3927"/>
                <wp:lineTo x="20541" y="3003"/>
                <wp:lineTo x="18635" y="1617"/>
                <wp:lineTo x="15141" y="231"/>
                <wp:lineTo x="14188" y="23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B11" w:rsidRDefault="00400B11" w:rsidP="00400B11">
      <w:pPr>
        <w:jc w:val="center"/>
      </w:pPr>
      <w:r>
        <w:t xml:space="preserve">          </w:t>
      </w:r>
      <w:r>
        <w:rPr>
          <w:noProof/>
        </w:rPr>
      </w:r>
      <w:r>
        <w:pict>
          <v:group id="_x0000_s1031" editas="canvas" style="width:135pt;height:53.25pt;mso-position-horizontal-relative:char;mso-position-vertical-relative:line" coordsize="2700,10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2700;height:106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00B11" w:rsidRDefault="00400B11" w:rsidP="00400B11">
      <w:pPr>
        <w:rPr>
          <w:rFonts w:ascii="Arial" w:hAnsi="Arial" w:cs="Arial"/>
          <w:sz w:val="28"/>
          <w:szCs w:val="28"/>
        </w:rPr>
      </w:pPr>
    </w:p>
    <w:p w:rsidR="00400B11" w:rsidRDefault="00400B11" w:rsidP="00400B11">
      <w:pPr>
        <w:rPr>
          <w:rFonts w:ascii="Arial" w:hAnsi="Arial" w:cs="Arial"/>
          <w:sz w:val="28"/>
          <w:szCs w:val="28"/>
        </w:rPr>
      </w:pPr>
    </w:p>
    <w:p w:rsidR="00400B11" w:rsidRDefault="00400B11" w:rsidP="00400B11">
      <w:pPr>
        <w:rPr>
          <w:rFonts w:ascii="Arial" w:hAnsi="Arial" w:cs="Arial"/>
          <w:sz w:val="28"/>
          <w:szCs w:val="28"/>
        </w:rPr>
      </w:pPr>
    </w:p>
    <w:p w:rsidR="00400B11" w:rsidRDefault="00400B11" w:rsidP="00400B11">
      <w:pPr>
        <w:rPr>
          <w:rFonts w:ascii="Arial" w:hAnsi="Arial" w:cs="Arial"/>
          <w:sz w:val="28"/>
          <w:szCs w:val="28"/>
        </w:rPr>
      </w:pPr>
    </w:p>
    <w:p w:rsidR="00400B11" w:rsidRDefault="00400B11" w:rsidP="00400B11">
      <w:pPr>
        <w:rPr>
          <w:rFonts w:ascii="Arial" w:hAnsi="Arial" w:cs="Arial"/>
          <w:sz w:val="28"/>
          <w:szCs w:val="28"/>
        </w:rPr>
      </w:pPr>
    </w:p>
    <w:p w:rsidR="00400B11" w:rsidRDefault="00400B11" w:rsidP="00400B11">
      <w:pPr>
        <w:rPr>
          <w:rFonts w:ascii="Arial" w:hAnsi="Arial" w:cs="Arial"/>
          <w:sz w:val="28"/>
          <w:szCs w:val="28"/>
        </w:rPr>
      </w:pPr>
    </w:p>
    <w:p w:rsidR="00400B11" w:rsidRPr="00400B11" w:rsidRDefault="00400B11" w:rsidP="00400B11">
      <w:pPr>
        <w:rPr>
          <w:rFonts w:ascii="Arial" w:hAnsi="Arial" w:cs="Arial"/>
          <w:b/>
          <w:sz w:val="32"/>
          <w:szCs w:val="32"/>
        </w:rPr>
      </w:pPr>
      <w:r w:rsidRPr="00400B11">
        <w:rPr>
          <w:rFonts w:ascii="Arial" w:hAnsi="Arial" w:cs="Arial"/>
          <w:b/>
          <w:sz w:val="32"/>
          <w:szCs w:val="32"/>
        </w:rPr>
        <w:t>Introduction</w:t>
      </w:r>
    </w:p>
    <w:p w:rsidR="00400B11" w:rsidRDefault="00400B11" w:rsidP="00400B11">
      <w:pPr>
        <w:rPr>
          <w:rFonts w:ascii="Arial" w:hAnsi="Arial" w:cs="Arial"/>
          <w:sz w:val="28"/>
          <w:szCs w:val="28"/>
        </w:rPr>
      </w:pPr>
    </w:p>
    <w:p w:rsidR="00BB0628" w:rsidRDefault="00BB0628" w:rsidP="008A7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exercise should be used in conjunction with the ‘Why did I expe</w:t>
      </w:r>
      <w:r w:rsidR="00004CBA">
        <w:rPr>
          <w:rFonts w:ascii="Arial" w:hAnsi="Arial" w:cs="Arial"/>
          <w:sz w:val="28"/>
          <w:szCs w:val="28"/>
        </w:rPr>
        <w:t>rience discrimination’ or ‘Employment Discussion Scenarios’ exercises</w:t>
      </w:r>
      <w:r>
        <w:rPr>
          <w:rFonts w:ascii="Arial" w:hAnsi="Arial" w:cs="Arial"/>
          <w:sz w:val="28"/>
          <w:szCs w:val="28"/>
        </w:rPr>
        <w:t xml:space="preserve"> also on the Equality Commission’s website.</w:t>
      </w:r>
    </w:p>
    <w:p w:rsidR="00BB0628" w:rsidRDefault="00BB0628" w:rsidP="008A738D">
      <w:pPr>
        <w:rPr>
          <w:rFonts w:ascii="Arial" w:hAnsi="Arial" w:cs="Arial"/>
          <w:sz w:val="28"/>
          <w:szCs w:val="28"/>
        </w:rPr>
      </w:pPr>
    </w:p>
    <w:p w:rsidR="00400B11" w:rsidRDefault="00400B11" w:rsidP="008A738D">
      <w:pPr>
        <w:rPr>
          <w:rFonts w:ascii="Arial" w:hAnsi="Arial" w:cs="Arial"/>
          <w:sz w:val="28"/>
          <w:szCs w:val="28"/>
        </w:rPr>
      </w:pPr>
      <w:r w:rsidRPr="00D869C2">
        <w:rPr>
          <w:rFonts w:ascii="Arial" w:hAnsi="Arial" w:cs="Arial"/>
          <w:sz w:val="28"/>
          <w:szCs w:val="28"/>
        </w:rPr>
        <w:t xml:space="preserve">When a person experiences discrimination it can have an effect far beyond the </w:t>
      </w:r>
      <w:r>
        <w:rPr>
          <w:rFonts w:ascii="Arial" w:hAnsi="Arial" w:cs="Arial"/>
          <w:sz w:val="28"/>
          <w:szCs w:val="28"/>
        </w:rPr>
        <w:t>particular act</w:t>
      </w:r>
      <w:r w:rsidRPr="00D869C2">
        <w:rPr>
          <w:rFonts w:ascii="Arial" w:hAnsi="Arial" w:cs="Arial"/>
          <w:sz w:val="28"/>
          <w:szCs w:val="28"/>
        </w:rPr>
        <w:t xml:space="preserve">.  </w:t>
      </w:r>
      <w:r w:rsidRPr="00400B11">
        <w:rPr>
          <w:rFonts w:ascii="Arial" w:hAnsi="Arial" w:cs="Arial"/>
          <w:sz w:val="28"/>
          <w:szCs w:val="28"/>
        </w:rPr>
        <w:t xml:space="preserve">This exercise gives </w:t>
      </w:r>
      <w:r>
        <w:rPr>
          <w:rFonts w:ascii="Arial" w:hAnsi="Arial" w:cs="Arial"/>
          <w:sz w:val="28"/>
          <w:szCs w:val="28"/>
        </w:rPr>
        <w:t xml:space="preserve">pupils </w:t>
      </w:r>
      <w:r w:rsidRPr="00400B11">
        <w:rPr>
          <w:rFonts w:ascii="Arial" w:hAnsi="Arial" w:cs="Arial"/>
          <w:sz w:val="28"/>
          <w:szCs w:val="28"/>
        </w:rPr>
        <w:t>an opportunity to consider some of t</w:t>
      </w:r>
      <w:r>
        <w:rPr>
          <w:rFonts w:ascii="Arial" w:hAnsi="Arial" w:cs="Arial"/>
          <w:sz w:val="28"/>
          <w:szCs w:val="28"/>
        </w:rPr>
        <w:t>hese effects and to explore others people’s</w:t>
      </w:r>
      <w:r w:rsidRPr="00400B11">
        <w:rPr>
          <w:rFonts w:ascii="Arial" w:hAnsi="Arial" w:cs="Arial"/>
          <w:sz w:val="28"/>
          <w:szCs w:val="28"/>
        </w:rPr>
        <w:t xml:space="preserve"> emotions, helping to develop pupils as individuals.</w:t>
      </w:r>
    </w:p>
    <w:p w:rsidR="00400B11" w:rsidRDefault="00400B11" w:rsidP="008A738D">
      <w:pPr>
        <w:rPr>
          <w:rFonts w:ascii="Arial" w:hAnsi="Arial" w:cs="Arial"/>
          <w:sz w:val="28"/>
          <w:szCs w:val="28"/>
        </w:rPr>
      </w:pPr>
    </w:p>
    <w:p w:rsidR="00400B11" w:rsidRPr="00BB0628" w:rsidRDefault="00400B11" w:rsidP="008A738D">
      <w:pPr>
        <w:rPr>
          <w:rFonts w:ascii="Arial" w:hAnsi="Arial" w:cs="Arial"/>
          <w:b/>
          <w:sz w:val="32"/>
          <w:szCs w:val="32"/>
        </w:rPr>
      </w:pPr>
      <w:r w:rsidRPr="00BB0628">
        <w:rPr>
          <w:rFonts w:ascii="Arial" w:hAnsi="Arial" w:cs="Arial"/>
          <w:b/>
          <w:sz w:val="32"/>
          <w:szCs w:val="32"/>
        </w:rPr>
        <w:t>Task</w:t>
      </w:r>
    </w:p>
    <w:p w:rsidR="00400B11" w:rsidRDefault="00400B11" w:rsidP="008A738D">
      <w:pPr>
        <w:rPr>
          <w:rFonts w:ascii="Arial" w:hAnsi="Arial" w:cs="Arial"/>
          <w:sz w:val="28"/>
          <w:szCs w:val="28"/>
        </w:rPr>
      </w:pPr>
    </w:p>
    <w:p w:rsidR="00400B11" w:rsidRDefault="00400B11" w:rsidP="008A7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pupils an opportunity to complete the following grid individually or in small groups</w:t>
      </w:r>
    </w:p>
    <w:p w:rsidR="00400B11" w:rsidRDefault="00400B11" w:rsidP="008A738D">
      <w:pPr>
        <w:rPr>
          <w:rFonts w:ascii="Arial" w:hAnsi="Arial" w:cs="Arial"/>
          <w:sz w:val="28"/>
          <w:szCs w:val="28"/>
        </w:rPr>
      </w:pPr>
    </w:p>
    <w:p w:rsidR="00C71027" w:rsidRDefault="00400B11" w:rsidP="008A7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Allow enough time for discussion of each effect as a class</w:t>
      </w:r>
      <w:r w:rsidR="00BB0628">
        <w:rPr>
          <w:rFonts w:ascii="Arial" w:hAnsi="Arial" w:cs="Arial"/>
          <w:sz w:val="28"/>
          <w:szCs w:val="28"/>
        </w:rPr>
        <w:t>.</w:t>
      </w:r>
    </w:p>
    <w:p w:rsidR="00C71027" w:rsidRDefault="00C71027" w:rsidP="008A738D">
      <w:pPr>
        <w:rPr>
          <w:rFonts w:ascii="Arial" w:hAnsi="Arial" w:cs="Arial"/>
          <w:sz w:val="28"/>
          <w:szCs w:val="28"/>
        </w:rPr>
      </w:pPr>
    </w:p>
    <w:p w:rsidR="00C71027" w:rsidRDefault="00C71027" w:rsidP="008A738D">
      <w:pPr>
        <w:rPr>
          <w:rFonts w:ascii="Arial" w:hAnsi="Arial" w:cs="Arial"/>
          <w:sz w:val="28"/>
          <w:szCs w:val="28"/>
        </w:rPr>
      </w:pPr>
    </w:p>
    <w:p w:rsidR="00C71027" w:rsidRDefault="00C71027" w:rsidP="008A738D">
      <w:pPr>
        <w:rPr>
          <w:rFonts w:ascii="Arial" w:hAnsi="Arial" w:cs="Arial"/>
          <w:sz w:val="28"/>
          <w:szCs w:val="28"/>
        </w:rPr>
      </w:pPr>
    </w:p>
    <w:p w:rsidR="00C71027" w:rsidRDefault="00C71027" w:rsidP="008A738D">
      <w:pPr>
        <w:rPr>
          <w:rFonts w:ascii="Arial" w:hAnsi="Arial" w:cs="Arial"/>
          <w:sz w:val="28"/>
          <w:szCs w:val="28"/>
        </w:rPr>
      </w:pPr>
    </w:p>
    <w:p w:rsidR="00C71027" w:rsidRDefault="00C71027" w:rsidP="008A738D">
      <w:pPr>
        <w:rPr>
          <w:rFonts w:ascii="Arial" w:hAnsi="Arial" w:cs="Arial"/>
          <w:sz w:val="28"/>
          <w:szCs w:val="28"/>
        </w:rPr>
      </w:pPr>
    </w:p>
    <w:p w:rsidR="00C71027" w:rsidRDefault="00C71027" w:rsidP="008A738D">
      <w:pPr>
        <w:rPr>
          <w:rFonts w:ascii="Arial" w:hAnsi="Arial" w:cs="Arial"/>
          <w:sz w:val="28"/>
          <w:szCs w:val="28"/>
        </w:rPr>
      </w:pPr>
    </w:p>
    <w:p w:rsidR="00C71027" w:rsidRDefault="00C71027" w:rsidP="008A738D">
      <w:pPr>
        <w:rPr>
          <w:rFonts w:ascii="Arial" w:hAnsi="Arial" w:cs="Arial"/>
          <w:sz w:val="28"/>
          <w:szCs w:val="28"/>
        </w:rPr>
      </w:pPr>
    </w:p>
    <w:p w:rsidR="00C71027" w:rsidRDefault="00C71027" w:rsidP="008A738D">
      <w:pPr>
        <w:rPr>
          <w:rFonts w:ascii="Arial" w:hAnsi="Arial" w:cs="Arial"/>
          <w:sz w:val="28"/>
          <w:szCs w:val="28"/>
        </w:rPr>
      </w:pPr>
    </w:p>
    <w:p w:rsidR="009E29D5" w:rsidRDefault="00400B11" w:rsidP="00C71027">
      <w:r>
        <w:br w:type="page"/>
      </w:r>
      <w:r w:rsidR="00C71027">
        <w:rPr>
          <w:noProof/>
          <w:lang w:val="en-US" w:eastAsia="en-US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-226060</wp:posOffset>
            </wp:positionV>
            <wp:extent cx="3886200" cy="1781175"/>
            <wp:effectExtent l="19050" t="0" r="0" b="0"/>
            <wp:wrapTight wrapText="bothSides">
              <wp:wrapPolygon edited="0">
                <wp:start x="14188" y="231"/>
                <wp:lineTo x="3706" y="3465"/>
                <wp:lineTo x="529" y="5082"/>
                <wp:lineTo x="-106" y="5775"/>
                <wp:lineTo x="-106" y="12937"/>
                <wp:lineTo x="8471" y="15016"/>
                <wp:lineTo x="14400" y="15016"/>
                <wp:lineTo x="14718" y="19405"/>
                <wp:lineTo x="15776" y="21253"/>
                <wp:lineTo x="16200" y="21253"/>
                <wp:lineTo x="17365" y="21253"/>
                <wp:lineTo x="17788" y="21253"/>
                <wp:lineTo x="18741" y="19405"/>
                <wp:lineTo x="18847" y="18712"/>
                <wp:lineTo x="20753" y="15247"/>
                <wp:lineTo x="20753" y="15016"/>
                <wp:lineTo x="21600" y="11551"/>
                <wp:lineTo x="21600" y="11320"/>
                <wp:lineTo x="21494" y="7855"/>
                <wp:lineTo x="21494" y="7393"/>
                <wp:lineTo x="20859" y="5082"/>
                <wp:lineTo x="20435" y="3927"/>
                <wp:lineTo x="20541" y="3003"/>
                <wp:lineTo x="18635" y="1617"/>
                <wp:lineTo x="15141" y="231"/>
                <wp:lineTo x="14188" y="23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ED8"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0</wp:posOffset>
            </wp:positionV>
            <wp:extent cx="1714500" cy="6762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05">
        <w:t xml:space="preserve">          </w:t>
      </w:r>
      <w:r w:rsidR="00D97E05">
        <w:rPr>
          <w:noProof/>
        </w:rPr>
      </w:r>
      <w:r w:rsidR="00D97E05">
        <w:pict>
          <v:group id="_x0000_s1028" editas="canvas" style="width:135pt;height:53.25pt;mso-position-horizontal-relative:char;mso-position-vertical-relative:line" coordsize="2700,1065">
            <o:lock v:ext="edit" aspectratio="t"/>
            <v:shape id="_x0000_s1027" type="#_x0000_t75" style="position:absolute;width:2700;height:106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A738D" w:rsidRDefault="008A738D" w:rsidP="008A738D">
      <w:pPr>
        <w:jc w:val="center"/>
      </w:pPr>
    </w:p>
    <w:p w:rsidR="00D97E05" w:rsidRDefault="00D97E05" w:rsidP="00D869C2">
      <w:pPr>
        <w:rPr>
          <w:rFonts w:ascii="Arial" w:hAnsi="Arial" w:cs="Arial"/>
          <w:sz w:val="28"/>
          <w:szCs w:val="28"/>
        </w:rPr>
      </w:pPr>
    </w:p>
    <w:p w:rsidR="00D97E05" w:rsidRDefault="00D97E05" w:rsidP="00D869C2">
      <w:pPr>
        <w:rPr>
          <w:rFonts w:ascii="Arial" w:hAnsi="Arial" w:cs="Arial"/>
          <w:sz w:val="28"/>
          <w:szCs w:val="28"/>
        </w:rPr>
      </w:pPr>
    </w:p>
    <w:p w:rsidR="00D97E05" w:rsidRDefault="00D97E05" w:rsidP="00D869C2">
      <w:pPr>
        <w:rPr>
          <w:rFonts w:ascii="Arial" w:hAnsi="Arial" w:cs="Arial"/>
          <w:sz w:val="28"/>
          <w:szCs w:val="28"/>
        </w:rPr>
      </w:pPr>
    </w:p>
    <w:p w:rsidR="00D97E05" w:rsidRDefault="00D97E05" w:rsidP="00D869C2">
      <w:pPr>
        <w:rPr>
          <w:rFonts w:ascii="Arial" w:hAnsi="Arial" w:cs="Arial"/>
          <w:sz w:val="28"/>
          <w:szCs w:val="28"/>
        </w:rPr>
      </w:pPr>
    </w:p>
    <w:p w:rsidR="00D97E05" w:rsidRDefault="00D97E05" w:rsidP="00D869C2">
      <w:pPr>
        <w:rPr>
          <w:rFonts w:ascii="Arial" w:hAnsi="Arial" w:cs="Arial"/>
          <w:sz w:val="28"/>
          <w:szCs w:val="28"/>
        </w:rPr>
      </w:pPr>
    </w:p>
    <w:p w:rsidR="008A738D" w:rsidRPr="00D869C2" w:rsidRDefault="00D869C2" w:rsidP="00D869C2">
      <w:pPr>
        <w:rPr>
          <w:rFonts w:ascii="Arial" w:hAnsi="Arial" w:cs="Arial"/>
          <w:sz w:val="28"/>
          <w:szCs w:val="28"/>
        </w:rPr>
      </w:pPr>
      <w:r w:rsidRPr="00D869C2">
        <w:rPr>
          <w:rFonts w:ascii="Arial" w:hAnsi="Arial" w:cs="Arial"/>
          <w:sz w:val="28"/>
          <w:szCs w:val="28"/>
        </w:rPr>
        <w:t xml:space="preserve">When a person experiences discrimination it can have an effect far beyond the </w:t>
      </w:r>
      <w:r w:rsidR="00D97E05">
        <w:rPr>
          <w:rFonts w:ascii="Arial" w:hAnsi="Arial" w:cs="Arial"/>
          <w:sz w:val="28"/>
          <w:szCs w:val="28"/>
        </w:rPr>
        <w:t>particular act</w:t>
      </w:r>
      <w:r w:rsidRPr="00D869C2">
        <w:rPr>
          <w:rFonts w:ascii="Arial" w:hAnsi="Arial" w:cs="Arial"/>
          <w:sz w:val="28"/>
          <w:szCs w:val="28"/>
        </w:rPr>
        <w:t xml:space="preserve">.  </w:t>
      </w:r>
      <w:r w:rsidR="00D97E05">
        <w:rPr>
          <w:rFonts w:ascii="Arial" w:hAnsi="Arial" w:cs="Arial"/>
          <w:sz w:val="28"/>
          <w:szCs w:val="28"/>
        </w:rPr>
        <w:t>On</w:t>
      </w:r>
      <w:r w:rsidRPr="00D869C2">
        <w:rPr>
          <w:rFonts w:ascii="Arial" w:hAnsi="Arial" w:cs="Arial"/>
          <w:sz w:val="28"/>
          <w:szCs w:val="28"/>
        </w:rPr>
        <w:t xml:space="preserve"> the following grid </w:t>
      </w:r>
      <w:r w:rsidR="00D97E05">
        <w:rPr>
          <w:rFonts w:ascii="Arial" w:hAnsi="Arial" w:cs="Arial"/>
          <w:sz w:val="28"/>
          <w:szCs w:val="28"/>
        </w:rPr>
        <w:t>write down some of</w:t>
      </w:r>
      <w:r w:rsidRPr="00D869C2">
        <w:rPr>
          <w:rFonts w:ascii="Arial" w:hAnsi="Arial" w:cs="Arial"/>
          <w:sz w:val="28"/>
          <w:szCs w:val="28"/>
        </w:rPr>
        <w:t xml:space="preserve"> the effects </w:t>
      </w:r>
      <w:r w:rsidR="00D97E05">
        <w:rPr>
          <w:rFonts w:ascii="Arial" w:hAnsi="Arial" w:cs="Arial"/>
          <w:sz w:val="28"/>
          <w:szCs w:val="28"/>
        </w:rPr>
        <w:t xml:space="preserve">that you think </w:t>
      </w:r>
      <w:r w:rsidRPr="00D869C2">
        <w:rPr>
          <w:rFonts w:ascii="Arial" w:hAnsi="Arial" w:cs="Arial"/>
          <w:sz w:val="28"/>
          <w:szCs w:val="28"/>
        </w:rPr>
        <w:t>discrimination can have on an individual.</w:t>
      </w:r>
    </w:p>
    <w:p w:rsidR="008A738D" w:rsidRDefault="008A738D" w:rsidP="008A738D">
      <w:pPr>
        <w:jc w:val="center"/>
      </w:pPr>
    </w:p>
    <w:tbl>
      <w:tblPr>
        <w:tblStyle w:val="TableGrid"/>
        <w:tblW w:w="5000" w:type="pct"/>
        <w:tblLook w:val="01E0"/>
      </w:tblPr>
      <w:tblGrid>
        <w:gridCol w:w="3586"/>
        <w:gridCol w:w="3586"/>
        <w:gridCol w:w="3591"/>
        <w:gridCol w:w="3591"/>
      </w:tblGrid>
      <w:tr w:rsidR="00DF5ABF" w:rsidRPr="008A738D">
        <w:tc>
          <w:tcPr>
            <w:tcW w:w="1249" w:type="pct"/>
          </w:tcPr>
          <w:p w:rsidR="00DF5ABF" w:rsidRPr="008A738D" w:rsidRDefault="00DF5ABF" w:rsidP="008A73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Social Effects</w:t>
            </w:r>
          </w:p>
        </w:tc>
        <w:tc>
          <w:tcPr>
            <w:tcW w:w="1249" w:type="pct"/>
          </w:tcPr>
          <w:p w:rsidR="00DF5ABF" w:rsidRPr="008A738D" w:rsidRDefault="00DF5ABF" w:rsidP="008A73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A738D">
              <w:rPr>
                <w:rFonts w:ascii="Arial" w:hAnsi="Arial" w:cs="Arial"/>
                <w:b/>
                <w:sz w:val="36"/>
                <w:szCs w:val="36"/>
              </w:rPr>
              <w:t>Emotional Effects</w:t>
            </w:r>
          </w:p>
        </w:tc>
        <w:tc>
          <w:tcPr>
            <w:tcW w:w="1251" w:type="pct"/>
          </w:tcPr>
          <w:p w:rsidR="00DF5ABF" w:rsidRPr="008A738D" w:rsidRDefault="00DF5ABF" w:rsidP="008A73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A738D">
              <w:rPr>
                <w:rFonts w:ascii="Arial" w:hAnsi="Arial" w:cs="Arial"/>
                <w:b/>
                <w:sz w:val="36"/>
                <w:szCs w:val="36"/>
              </w:rPr>
              <w:t>Psychological Effects</w:t>
            </w:r>
          </w:p>
        </w:tc>
        <w:tc>
          <w:tcPr>
            <w:tcW w:w="1251" w:type="pct"/>
          </w:tcPr>
          <w:p w:rsidR="00DF5ABF" w:rsidRPr="008A738D" w:rsidRDefault="00DF5ABF" w:rsidP="008A73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A738D">
              <w:rPr>
                <w:rFonts w:ascii="Arial" w:hAnsi="Arial" w:cs="Arial"/>
                <w:b/>
                <w:sz w:val="36"/>
                <w:szCs w:val="36"/>
              </w:rPr>
              <w:t>Physical Effects</w:t>
            </w:r>
          </w:p>
        </w:tc>
      </w:tr>
      <w:tr w:rsidR="00DF5ABF">
        <w:tc>
          <w:tcPr>
            <w:tcW w:w="1249" w:type="pct"/>
          </w:tcPr>
          <w:p w:rsidR="00DF5ABF" w:rsidRDefault="00DF5ABF" w:rsidP="008A738D"/>
        </w:tc>
        <w:tc>
          <w:tcPr>
            <w:tcW w:w="1249" w:type="pct"/>
          </w:tcPr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  <w:p w:rsidR="00DF5ABF" w:rsidRDefault="00DF5ABF" w:rsidP="008A738D"/>
          <w:p w:rsidR="00DF5ABF" w:rsidRDefault="00DF5ABF" w:rsidP="008A738D"/>
        </w:tc>
      </w:tr>
      <w:tr w:rsidR="00DF5ABF">
        <w:tc>
          <w:tcPr>
            <w:tcW w:w="1249" w:type="pct"/>
          </w:tcPr>
          <w:p w:rsidR="00DF5ABF" w:rsidRDefault="00DF5ABF" w:rsidP="008A738D"/>
        </w:tc>
        <w:tc>
          <w:tcPr>
            <w:tcW w:w="1249" w:type="pct"/>
          </w:tcPr>
          <w:p w:rsidR="00DF5ABF" w:rsidRDefault="00DF5ABF" w:rsidP="008A738D"/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  <w:p w:rsidR="00DF5ABF" w:rsidRDefault="00DF5ABF" w:rsidP="008A738D"/>
          <w:p w:rsidR="00DF5ABF" w:rsidRDefault="00DF5ABF" w:rsidP="008A738D"/>
        </w:tc>
      </w:tr>
      <w:tr w:rsidR="00DF5ABF">
        <w:tc>
          <w:tcPr>
            <w:tcW w:w="1249" w:type="pct"/>
          </w:tcPr>
          <w:p w:rsidR="00DF5ABF" w:rsidRDefault="00DF5ABF" w:rsidP="008A738D"/>
        </w:tc>
        <w:tc>
          <w:tcPr>
            <w:tcW w:w="1249" w:type="pct"/>
          </w:tcPr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  <w:p w:rsidR="00DF5ABF" w:rsidRDefault="00DF5ABF" w:rsidP="008A738D"/>
          <w:p w:rsidR="00DF5ABF" w:rsidRDefault="00DF5ABF" w:rsidP="008A738D"/>
        </w:tc>
      </w:tr>
      <w:tr w:rsidR="00DF5ABF">
        <w:tc>
          <w:tcPr>
            <w:tcW w:w="1249" w:type="pct"/>
          </w:tcPr>
          <w:p w:rsidR="00DF5ABF" w:rsidRDefault="00DF5ABF" w:rsidP="008A738D"/>
        </w:tc>
        <w:tc>
          <w:tcPr>
            <w:tcW w:w="1249" w:type="pct"/>
          </w:tcPr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  <w:p w:rsidR="00DF5ABF" w:rsidRDefault="00DF5ABF" w:rsidP="008A738D"/>
          <w:p w:rsidR="00DF5ABF" w:rsidRDefault="00DF5ABF" w:rsidP="008A738D"/>
        </w:tc>
      </w:tr>
      <w:tr w:rsidR="00DF5ABF">
        <w:tc>
          <w:tcPr>
            <w:tcW w:w="1249" w:type="pct"/>
          </w:tcPr>
          <w:p w:rsidR="00DF5ABF" w:rsidRDefault="00DF5ABF" w:rsidP="008A738D"/>
        </w:tc>
        <w:tc>
          <w:tcPr>
            <w:tcW w:w="1249" w:type="pct"/>
          </w:tcPr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  <w:p w:rsidR="00DF5ABF" w:rsidRDefault="00DF5ABF" w:rsidP="008A738D"/>
          <w:p w:rsidR="00DF5ABF" w:rsidRDefault="00DF5ABF" w:rsidP="008A738D"/>
        </w:tc>
      </w:tr>
      <w:tr w:rsidR="00DF5ABF">
        <w:tc>
          <w:tcPr>
            <w:tcW w:w="1249" w:type="pct"/>
          </w:tcPr>
          <w:p w:rsidR="00DF5ABF" w:rsidRDefault="00DF5ABF" w:rsidP="008A738D"/>
        </w:tc>
        <w:tc>
          <w:tcPr>
            <w:tcW w:w="1249" w:type="pct"/>
          </w:tcPr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</w:tc>
        <w:tc>
          <w:tcPr>
            <w:tcW w:w="1251" w:type="pct"/>
          </w:tcPr>
          <w:p w:rsidR="00DF5ABF" w:rsidRDefault="00DF5ABF" w:rsidP="008A738D"/>
          <w:p w:rsidR="00DF5ABF" w:rsidRDefault="00DF5ABF" w:rsidP="008A738D"/>
          <w:p w:rsidR="00DF5ABF" w:rsidRDefault="00DF5ABF" w:rsidP="008A738D"/>
        </w:tc>
      </w:tr>
    </w:tbl>
    <w:p w:rsidR="00967450" w:rsidRDefault="00967450" w:rsidP="00400B11"/>
    <w:sectPr w:rsidR="00967450" w:rsidSect="00D97E05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0A3B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021D9"/>
    <w:rsid w:val="00004CBA"/>
    <w:rsid w:val="000B136F"/>
    <w:rsid w:val="00252F15"/>
    <w:rsid w:val="00285495"/>
    <w:rsid w:val="002E2072"/>
    <w:rsid w:val="00400B11"/>
    <w:rsid w:val="005021D9"/>
    <w:rsid w:val="008125A0"/>
    <w:rsid w:val="008A738D"/>
    <w:rsid w:val="008C70FB"/>
    <w:rsid w:val="00967450"/>
    <w:rsid w:val="009C18A6"/>
    <w:rsid w:val="009E12B9"/>
    <w:rsid w:val="009E29D5"/>
    <w:rsid w:val="00A3775B"/>
    <w:rsid w:val="00BB0628"/>
    <w:rsid w:val="00C71027"/>
    <w:rsid w:val="00D06276"/>
    <w:rsid w:val="00D869C2"/>
    <w:rsid w:val="00D97E05"/>
    <w:rsid w:val="00DF5ABF"/>
    <w:rsid w:val="00FB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8C70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TOC1"/>
    <w:autoRedefine/>
    <w:rsid w:val="008C70FB"/>
    <w:pPr>
      <w:tabs>
        <w:tab w:val="right" w:pos="540"/>
        <w:tab w:val="right" w:pos="9000"/>
      </w:tabs>
      <w:spacing w:before="120" w:after="120"/>
      <w:ind w:left="360"/>
      <w:outlineLvl w:val="0"/>
    </w:pPr>
    <w:rPr>
      <w:rFonts w:ascii="Arial Bold" w:hAnsi="Arial Bold" w:cs="Arial"/>
      <w:b/>
      <w:bCs/>
      <w:noProof/>
      <w:kern w:val="28"/>
      <w:sz w:val="28"/>
      <w:szCs w:val="36"/>
      <w:lang w:eastAsia="en-US"/>
    </w:rPr>
  </w:style>
  <w:style w:type="paragraph" w:styleId="TOC1">
    <w:name w:val="toc 1"/>
    <w:basedOn w:val="Normal"/>
    <w:next w:val="Normal"/>
    <w:autoRedefine/>
    <w:semiHidden/>
    <w:rsid w:val="008C70FB"/>
  </w:style>
  <w:style w:type="paragraph" w:customStyle="1" w:styleId="Style2">
    <w:name w:val="Style2"/>
    <w:basedOn w:val="Heading2"/>
    <w:autoRedefine/>
    <w:rsid w:val="008C70FB"/>
    <w:pPr>
      <w:autoSpaceDE w:val="0"/>
      <w:autoSpaceDN w:val="0"/>
      <w:adjustRightInd w:val="0"/>
      <w:spacing w:before="0" w:after="0"/>
    </w:pPr>
    <w:rPr>
      <w:rFonts w:ascii="ArialMT-Bold" w:hAnsi="ArialMT-Bold" w:cs="ArialMT-Bold"/>
      <w:b w:val="0"/>
      <w:bCs w:val="0"/>
      <w:i w:val="0"/>
      <w:color w:val="999999"/>
      <w:sz w:val="40"/>
      <w:szCs w:val="36"/>
    </w:rPr>
  </w:style>
  <w:style w:type="table" w:styleId="TableGrid">
    <w:name w:val="Table Grid"/>
    <w:basedOn w:val="TableNormal"/>
    <w:rsid w:val="008A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4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ECNI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msoult</cp:lastModifiedBy>
  <cp:revision>3</cp:revision>
  <cp:lastPrinted>2011-11-07T10:44:00Z</cp:lastPrinted>
  <dcterms:created xsi:type="dcterms:W3CDTF">2014-02-19T12:36:00Z</dcterms:created>
  <dcterms:modified xsi:type="dcterms:W3CDTF">2014-02-19T12:37:00Z</dcterms:modified>
</cp:coreProperties>
</file>