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27" w:rsidRDefault="002F6D27" w:rsidP="0085715B">
      <w:pPr>
        <w:jc w:val="right"/>
      </w:pPr>
    </w:p>
    <w:p w:rsidR="0085715B" w:rsidRDefault="0085715B" w:rsidP="0085715B">
      <w:pPr>
        <w:jc w:val="right"/>
      </w:pPr>
    </w:p>
    <w:p w:rsidR="0085715B" w:rsidRDefault="0085715B" w:rsidP="0085715B">
      <w:pPr>
        <w:jc w:val="right"/>
      </w:pPr>
    </w:p>
    <w:p w:rsidR="0085715B" w:rsidRDefault="0085715B" w:rsidP="0085715B">
      <w:pPr>
        <w:jc w:val="right"/>
        <w:rPr>
          <w:b/>
        </w:rPr>
      </w:pPr>
      <w:r>
        <w:rPr>
          <w:b/>
        </w:rPr>
        <w:t>FE44</w:t>
      </w:r>
    </w:p>
    <w:p w:rsidR="0085715B" w:rsidRDefault="0085715B" w:rsidP="0085715B">
      <w:pPr>
        <w:jc w:val="right"/>
        <w:rPr>
          <w:b/>
        </w:rPr>
      </w:pPr>
    </w:p>
    <w:p w:rsidR="0085715B" w:rsidRDefault="0085715B" w:rsidP="0085715B">
      <w:pPr>
        <w:jc w:val="right"/>
        <w:rPr>
          <w:b/>
        </w:rPr>
      </w:pPr>
    </w:p>
    <w:p w:rsidR="0085715B" w:rsidRDefault="0085715B" w:rsidP="0085715B">
      <w:pPr>
        <w:jc w:val="right"/>
        <w:rPr>
          <w:b/>
        </w:rPr>
      </w:pPr>
    </w:p>
    <w:p w:rsidR="0085715B" w:rsidRDefault="0085715B" w:rsidP="0085715B">
      <w:pPr>
        <w:jc w:val="right"/>
        <w:rPr>
          <w:b/>
        </w:rPr>
      </w:pPr>
    </w:p>
    <w:p w:rsidR="0085715B" w:rsidRDefault="0085715B" w:rsidP="0085715B">
      <w:pPr>
        <w:jc w:val="left"/>
      </w:pPr>
      <w:r>
        <w:t>FAIR EMPLOYMENT AND TREATMENT (NI) ORDER 1998</w:t>
      </w:r>
    </w:p>
    <w:p w:rsidR="0085715B" w:rsidRDefault="0085715B" w:rsidP="0085715B">
      <w:pPr>
        <w:jc w:val="left"/>
      </w:pPr>
    </w:p>
    <w:p w:rsidR="0085715B" w:rsidRDefault="0085715B" w:rsidP="0085715B">
      <w:pPr>
        <w:jc w:val="left"/>
        <w:rPr>
          <w:b/>
        </w:rPr>
      </w:pPr>
      <w:r>
        <w:rPr>
          <w:b/>
        </w:rPr>
        <w:t>THE QUESTIONS PROCEDURE</w:t>
      </w:r>
    </w:p>
    <w:p w:rsidR="0085715B" w:rsidRDefault="0085715B" w:rsidP="0085715B">
      <w:pPr>
        <w:jc w:val="left"/>
        <w:rPr>
          <w:b/>
        </w:rPr>
      </w:pPr>
    </w:p>
    <w:p w:rsidR="0085715B" w:rsidRDefault="0085715B" w:rsidP="0085715B">
      <w:pPr>
        <w:jc w:val="left"/>
        <w:rPr>
          <w:b/>
        </w:rPr>
      </w:pPr>
    </w:p>
    <w:p w:rsidR="0085715B" w:rsidRDefault="0085715B" w:rsidP="0085715B">
      <w:pPr>
        <w:jc w:val="left"/>
        <w:rPr>
          <w:b/>
        </w:rPr>
      </w:pPr>
    </w:p>
    <w:p w:rsidR="0085715B" w:rsidRDefault="0085715B" w:rsidP="0085715B">
      <w:pPr>
        <w:jc w:val="left"/>
        <w:rPr>
          <w:b/>
        </w:rPr>
      </w:pPr>
    </w:p>
    <w:p w:rsidR="0085715B" w:rsidRDefault="0085715B" w:rsidP="0085715B">
      <w:pPr>
        <w:jc w:val="left"/>
        <w:rPr>
          <w:b/>
          <w:sz w:val="24"/>
        </w:rPr>
      </w:pPr>
      <w:r>
        <w:rPr>
          <w:b/>
          <w:sz w:val="24"/>
        </w:rPr>
        <w:t>CONTENTS</w:t>
      </w:r>
    </w:p>
    <w:p w:rsidR="0085715B" w:rsidRDefault="0085715B" w:rsidP="0085715B">
      <w:pPr>
        <w:jc w:val="left"/>
        <w:rPr>
          <w:b/>
          <w:sz w:val="24"/>
        </w:rPr>
      </w:pPr>
    </w:p>
    <w:p w:rsidR="0085715B" w:rsidRDefault="0085715B" w:rsidP="0085715B">
      <w:pPr>
        <w:jc w:val="left"/>
        <w:rPr>
          <w:sz w:val="24"/>
        </w:rPr>
      </w:pPr>
      <w:r>
        <w:rPr>
          <w:sz w:val="24"/>
        </w:rPr>
        <w:t>Guidance on the questions procedure</w:t>
      </w:r>
    </w:p>
    <w:p w:rsidR="0085715B" w:rsidRDefault="0085715B" w:rsidP="0085715B">
      <w:pPr>
        <w:jc w:val="left"/>
        <w:rPr>
          <w:sz w:val="24"/>
        </w:rPr>
      </w:pPr>
    </w:p>
    <w:p w:rsidR="0085715B" w:rsidRDefault="0085715B" w:rsidP="0085715B">
      <w:pPr>
        <w:jc w:val="left"/>
        <w:rPr>
          <w:sz w:val="24"/>
        </w:rPr>
      </w:pPr>
      <w:r>
        <w:rPr>
          <w:sz w:val="24"/>
        </w:rPr>
        <w:tab/>
        <w:t>Part I - introduction</w:t>
      </w:r>
    </w:p>
    <w:p w:rsidR="0085715B" w:rsidRDefault="0085715B" w:rsidP="0085715B">
      <w:pPr>
        <w:jc w:val="left"/>
        <w:rPr>
          <w:sz w:val="24"/>
        </w:rPr>
      </w:pPr>
      <w:r>
        <w:rPr>
          <w:sz w:val="24"/>
        </w:rPr>
        <w:tab/>
        <w:t>Part II - Guidance for the complainant</w:t>
      </w:r>
    </w:p>
    <w:p w:rsidR="0085715B" w:rsidRDefault="0085715B" w:rsidP="0085715B">
      <w:pPr>
        <w:jc w:val="left"/>
        <w:rPr>
          <w:sz w:val="24"/>
        </w:rPr>
      </w:pPr>
      <w:r>
        <w:rPr>
          <w:sz w:val="24"/>
        </w:rPr>
        <w:tab/>
        <w:t>Part III - Guidance for the respondent</w:t>
      </w:r>
    </w:p>
    <w:p w:rsidR="0085715B" w:rsidRDefault="0085715B" w:rsidP="0085715B">
      <w:pPr>
        <w:jc w:val="left"/>
        <w:rPr>
          <w:sz w:val="24"/>
        </w:rPr>
      </w:pPr>
    </w:p>
    <w:p w:rsidR="0085715B" w:rsidRDefault="0085715B" w:rsidP="0085715B">
      <w:pPr>
        <w:jc w:val="left"/>
        <w:rPr>
          <w:sz w:val="24"/>
        </w:rPr>
      </w:pPr>
    </w:p>
    <w:p w:rsidR="0085715B" w:rsidRDefault="0085715B" w:rsidP="0085715B">
      <w:pPr>
        <w:jc w:val="left"/>
        <w:rPr>
          <w:sz w:val="24"/>
        </w:rPr>
      </w:pPr>
      <w:r>
        <w:rPr>
          <w:sz w:val="24"/>
        </w:rPr>
        <w:t>Questionnaire of complainant</w:t>
      </w:r>
    </w:p>
    <w:p w:rsidR="0085715B" w:rsidRDefault="0085715B" w:rsidP="0085715B">
      <w:pPr>
        <w:jc w:val="left"/>
        <w:rPr>
          <w:sz w:val="24"/>
        </w:rPr>
      </w:pPr>
    </w:p>
    <w:p w:rsidR="0085715B" w:rsidRDefault="0085715B" w:rsidP="0085715B">
      <w:pPr>
        <w:jc w:val="left"/>
        <w:rPr>
          <w:sz w:val="24"/>
        </w:rPr>
      </w:pPr>
    </w:p>
    <w:p w:rsidR="0085715B" w:rsidRDefault="0085715B" w:rsidP="0085715B">
      <w:pPr>
        <w:jc w:val="left"/>
        <w:rPr>
          <w:sz w:val="24"/>
        </w:rPr>
      </w:pPr>
      <w:r>
        <w:rPr>
          <w:sz w:val="24"/>
        </w:rPr>
        <w:t>Reply by respondent (2 copies)</w:t>
      </w:r>
    </w:p>
    <w:p w:rsidR="0085715B" w:rsidRDefault="0085715B" w:rsidP="0085715B">
      <w:pPr>
        <w:jc w:val="left"/>
        <w:rPr>
          <w:sz w:val="24"/>
        </w:rPr>
      </w:pPr>
    </w:p>
    <w:p w:rsidR="0085715B" w:rsidRDefault="0085715B" w:rsidP="0085715B">
      <w:pPr>
        <w:jc w:val="left"/>
        <w:rPr>
          <w:sz w:val="24"/>
        </w:rPr>
      </w:pPr>
    </w:p>
    <w:p w:rsidR="0085715B" w:rsidRDefault="0085715B" w:rsidP="0085715B">
      <w:pPr>
        <w:jc w:val="left"/>
        <w:rPr>
          <w:sz w:val="24"/>
        </w:rPr>
      </w:pPr>
      <w:r>
        <w:rPr>
          <w:sz w:val="24"/>
        </w:rPr>
        <w:t>Appendix - Notes on the scope of the Fair Employment and Treatment (NI) Order 1998</w:t>
      </w:r>
    </w:p>
    <w:p w:rsidR="0085715B" w:rsidRDefault="0085715B" w:rsidP="0085715B">
      <w:pPr>
        <w:jc w:val="left"/>
        <w:rPr>
          <w:sz w:val="24"/>
        </w:rPr>
      </w:pPr>
    </w:p>
    <w:p w:rsidR="0085715B" w:rsidRDefault="0085715B" w:rsidP="0085715B">
      <w:pPr>
        <w:jc w:val="left"/>
        <w:rPr>
          <w:sz w:val="24"/>
        </w:rPr>
      </w:pPr>
    </w:p>
    <w:p w:rsidR="0085715B" w:rsidRDefault="0085715B" w:rsidP="0085715B">
      <w:pPr>
        <w:jc w:val="left"/>
        <w:rPr>
          <w:sz w:val="24"/>
        </w:rPr>
      </w:pPr>
    </w:p>
    <w:p w:rsidR="0085715B" w:rsidRDefault="0085715B" w:rsidP="0085715B">
      <w:pPr>
        <w:jc w:val="left"/>
        <w:rPr>
          <w:sz w:val="24"/>
        </w:rPr>
      </w:pPr>
      <w:r>
        <w:rPr>
          <w:sz w:val="24"/>
        </w:rPr>
        <w:t>A complainant should obtain TWO copies of this booklet, one to send to the respondent and the other to keep.</w:t>
      </w:r>
    </w:p>
    <w:p w:rsidR="0085715B" w:rsidRDefault="0085715B" w:rsidP="0085715B">
      <w:pPr>
        <w:jc w:val="left"/>
        <w:rPr>
          <w:sz w:val="24"/>
        </w:rPr>
      </w:pPr>
    </w:p>
    <w:p w:rsidR="0085715B" w:rsidRDefault="0085715B" w:rsidP="0085715B">
      <w:pPr>
        <w:jc w:val="left"/>
        <w:rPr>
          <w:sz w:val="24"/>
        </w:rPr>
      </w:pPr>
      <w:r>
        <w:rPr>
          <w:sz w:val="24"/>
        </w:rPr>
        <w:t>Before completing the questionnaire or the reply form the complainant and the respondent should read Part I of the guidance and (as appropriate) Part II or III.</w:t>
      </w:r>
    </w:p>
    <w:p w:rsidR="0085715B" w:rsidRDefault="0085715B">
      <w:pPr>
        <w:rPr>
          <w:sz w:val="24"/>
        </w:rPr>
        <w:sectPr w:rsidR="0085715B" w:rsidSect="00D06EF4">
          <w:footerReference w:type="default" r:id="rId7"/>
          <w:footerReference w:type="first" r:id="rId8"/>
          <w:pgSz w:w="11907" w:h="16840" w:code="9"/>
          <w:pgMar w:top="1440" w:right="1440" w:bottom="1440" w:left="1440" w:header="709" w:footer="709" w:gutter="0"/>
          <w:paperSrc w:first="15" w:other="15"/>
          <w:cols w:space="708"/>
          <w:docGrid w:linePitch="381"/>
        </w:sectPr>
      </w:pPr>
    </w:p>
    <w:p w:rsidR="0085715B" w:rsidRDefault="0085715B" w:rsidP="005E1992">
      <w:pPr>
        <w:rPr>
          <w:b/>
          <w:sz w:val="20"/>
        </w:rPr>
      </w:pPr>
      <w:r>
        <w:rPr>
          <w:b/>
          <w:sz w:val="20"/>
        </w:rPr>
        <w:lastRenderedPageBreak/>
        <w:t>FAIR EMPLOYMENT AND TREATMENT (NI) ORDER 1998</w:t>
      </w:r>
    </w:p>
    <w:p w:rsidR="0085715B" w:rsidRPr="005E1992" w:rsidRDefault="0085715B" w:rsidP="005E1992">
      <w:pPr>
        <w:rPr>
          <w:b/>
          <w:sz w:val="16"/>
        </w:rPr>
      </w:pPr>
    </w:p>
    <w:p w:rsidR="0085715B" w:rsidRDefault="0085715B" w:rsidP="005E1992">
      <w:pPr>
        <w:rPr>
          <w:b/>
          <w:sz w:val="20"/>
        </w:rPr>
      </w:pPr>
      <w:r>
        <w:rPr>
          <w:b/>
          <w:sz w:val="20"/>
        </w:rPr>
        <w:t>PART I - INTRODUCTION</w:t>
      </w:r>
    </w:p>
    <w:p w:rsidR="0085715B" w:rsidRPr="005E1992" w:rsidRDefault="0085715B" w:rsidP="005E1992">
      <w:pPr>
        <w:rPr>
          <w:b/>
          <w:sz w:val="16"/>
        </w:rPr>
      </w:pPr>
    </w:p>
    <w:p w:rsidR="0085715B" w:rsidRDefault="0085715B" w:rsidP="005E1992">
      <w:pPr>
        <w:tabs>
          <w:tab w:val="left" w:pos="284"/>
        </w:tabs>
        <w:ind w:left="284" w:hanging="284"/>
        <w:rPr>
          <w:sz w:val="20"/>
        </w:rPr>
      </w:pPr>
      <w:r w:rsidRPr="0085715B">
        <w:rPr>
          <w:sz w:val="20"/>
        </w:rPr>
        <w:t>1.</w:t>
      </w:r>
      <w:r>
        <w:rPr>
          <w:sz w:val="20"/>
        </w:rPr>
        <w:tab/>
        <w:t xml:space="preserve">The purpose of this guidance is to explain the questions procedure under Article 44 of the Fair Employment and Treatment (NI) Order 1998.  The procedure is intended to help a person (referred to in this guide as the </w:t>
      </w:r>
      <w:r>
        <w:rPr>
          <w:b/>
          <w:sz w:val="20"/>
        </w:rPr>
        <w:t>complainant</w:t>
      </w:r>
      <w:r>
        <w:rPr>
          <w:sz w:val="20"/>
        </w:rPr>
        <w:t xml:space="preserve">) who thinks he/she has been discriminated against by another (the </w:t>
      </w:r>
      <w:r>
        <w:rPr>
          <w:b/>
          <w:sz w:val="20"/>
        </w:rPr>
        <w:t>respondent</w:t>
      </w:r>
      <w:r>
        <w:rPr>
          <w:sz w:val="20"/>
        </w:rPr>
        <w:t xml:space="preserve">) to obtain information from that person about the treatment in question in order to - </w:t>
      </w:r>
    </w:p>
    <w:p w:rsidR="0085715B" w:rsidRPr="005E1992" w:rsidRDefault="0085715B" w:rsidP="005E1992">
      <w:pPr>
        <w:tabs>
          <w:tab w:val="left" w:pos="284"/>
        </w:tabs>
        <w:rPr>
          <w:sz w:val="16"/>
        </w:rPr>
      </w:pPr>
    </w:p>
    <w:p w:rsidR="0085715B" w:rsidRDefault="0085715B" w:rsidP="005E1992">
      <w:pPr>
        <w:tabs>
          <w:tab w:val="left" w:pos="284"/>
        </w:tabs>
        <w:rPr>
          <w:sz w:val="20"/>
        </w:rPr>
      </w:pPr>
      <w:r>
        <w:rPr>
          <w:sz w:val="20"/>
        </w:rPr>
        <w:t>(a)</w:t>
      </w:r>
      <w:r>
        <w:rPr>
          <w:sz w:val="20"/>
        </w:rPr>
        <w:tab/>
      </w:r>
      <w:proofErr w:type="gramStart"/>
      <w:r>
        <w:rPr>
          <w:sz w:val="20"/>
        </w:rPr>
        <w:t>decide</w:t>
      </w:r>
      <w:proofErr w:type="gramEnd"/>
      <w:r>
        <w:rPr>
          <w:sz w:val="20"/>
        </w:rPr>
        <w:t xml:space="preserve"> whether or not to bring proceedings, </w:t>
      </w:r>
      <w:r w:rsidR="00723D72">
        <w:rPr>
          <w:sz w:val="20"/>
        </w:rPr>
        <w:tab/>
      </w:r>
      <w:r>
        <w:rPr>
          <w:sz w:val="20"/>
        </w:rPr>
        <w:t>and</w:t>
      </w:r>
    </w:p>
    <w:p w:rsidR="004623CC" w:rsidRDefault="0085715B" w:rsidP="005E1992">
      <w:pPr>
        <w:tabs>
          <w:tab w:val="left" w:pos="284"/>
        </w:tabs>
        <w:ind w:left="284" w:hanging="284"/>
        <w:rPr>
          <w:sz w:val="20"/>
        </w:rPr>
      </w:pPr>
      <w:r>
        <w:rPr>
          <w:sz w:val="20"/>
        </w:rPr>
        <w:t>(b)</w:t>
      </w:r>
      <w:r>
        <w:rPr>
          <w:sz w:val="20"/>
        </w:rPr>
        <w:tab/>
      </w:r>
      <w:proofErr w:type="gramStart"/>
      <w:r>
        <w:rPr>
          <w:sz w:val="20"/>
        </w:rPr>
        <w:t>if</w:t>
      </w:r>
      <w:proofErr w:type="gramEnd"/>
      <w:r>
        <w:rPr>
          <w:sz w:val="20"/>
        </w:rPr>
        <w:t xml:space="preserve"> proceedings are brought, to present his/her complaint in the most effective way.</w:t>
      </w:r>
    </w:p>
    <w:p w:rsidR="004623CC" w:rsidRDefault="004623CC" w:rsidP="005E1992">
      <w:pPr>
        <w:tabs>
          <w:tab w:val="left" w:pos="284"/>
        </w:tabs>
        <w:ind w:left="284" w:hanging="284"/>
        <w:rPr>
          <w:sz w:val="20"/>
        </w:rPr>
      </w:pPr>
    </w:p>
    <w:p w:rsidR="004623CC" w:rsidRDefault="004623CC" w:rsidP="005E1992">
      <w:pPr>
        <w:tabs>
          <w:tab w:val="left" w:pos="0"/>
        </w:tabs>
        <w:rPr>
          <w:sz w:val="20"/>
        </w:rPr>
      </w:pPr>
      <w:r>
        <w:rPr>
          <w:sz w:val="20"/>
        </w:rPr>
        <w:t xml:space="preserve">A questionnaire has been devised which the complainant can send to the respondent and there </w:t>
      </w:r>
      <w:proofErr w:type="gramStart"/>
      <w:r>
        <w:rPr>
          <w:sz w:val="20"/>
        </w:rPr>
        <w:t>is also</w:t>
      </w:r>
      <w:proofErr w:type="gramEnd"/>
      <w:r>
        <w:rPr>
          <w:sz w:val="20"/>
        </w:rPr>
        <w:t xml:space="preserve"> a matching reply form for use by the respondent (both are included in this booklet).  The questionnaire and the reply form have been designed to assist the complainant and the respondent to identify </w:t>
      </w:r>
      <w:proofErr w:type="gramStart"/>
      <w:r>
        <w:rPr>
          <w:sz w:val="20"/>
        </w:rPr>
        <w:t>information which</w:t>
      </w:r>
      <w:proofErr w:type="gramEnd"/>
      <w:r>
        <w:rPr>
          <w:sz w:val="20"/>
        </w:rPr>
        <w:t xml:space="preserve"> is relevant to the complaint.  It is not, however, obligatory for the questionnaire or the reply form to </w:t>
      </w:r>
      <w:proofErr w:type="gramStart"/>
      <w:r>
        <w:rPr>
          <w:sz w:val="20"/>
        </w:rPr>
        <w:t>be used</w:t>
      </w:r>
      <w:proofErr w:type="gramEnd"/>
      <w:r>
        <w:rPr>
          <w:sz w:val="20"/>
        </w:rPr>
        <w:t>: the exchange of questions and replies may be conducted, for example, by letter.</w:t>
      </w:r>
    </w:p>
    <w:p w:rsidR="004623CC" w:rsidRDefault="004623CC" w:rsidP="005E1992">
      <w:pPr>
        <w:tabs>
          <w:tab w:val="left" w:pos="0"/>
        </w:tabs>
        <w:rPr>
          <w:sz w:val="20"/>
        </w:rPr>
      </w:pPr>
    </w:p>
    <w:p w:rsidR="004623CC" w:rsidRDefault="004623CC" w:rsidP="005E1992">
      <w:pPr>
        <w:tabs>
          <w:tab w:val="left" w:pos="0"/>
          <w:tab w:val="left" w:pos="284"/>
        </w:tabs>
        <w:ind w:left="284" w:hanging="284"/>
        <w:rPr>
          <w:sz w:val="20"/>
        </w:rPr>
      </w:pPr>
      <w:r>
        <w:rPr>
          <w:sz w:val="20"/>
        </w:rPr>
        <w:t>2.</w:t>
      </w:r>
      <w:r>
        <w:rPr>
          <w:sz w:val="20"/>
        </w:rPr>
        <w:tab/>
        <w:t xml:space="preserve">This guidance </w:t>
      </w:r>
      <w:proofErr w:type="gramStart"/>
      <w:r>
        <w:rPr>
          <w:sz w:val="20"/>
        </w:rPr>
        <w:t>is intended</w:t>
      </w:r>
      <w:proofErr w:type="gramEnd"/>
      <w:r>
        <w:rPr>
          <w:sz w:val="20"/>
        </w:rPr>
        <w:t xml:space="preserve"> to assist both the complainant and the respondent.  Guidance for the complainant on the preparation of the questionnaire </w:t>
      </w:r>
      <w:proofErr w:type="gramStart"/>
      <w:r>
        <w:rPr>
          <w:sz w:val="20"/>
        </w:rPr>
        <w:t>is set out</w:t>
      </w:r>
      <w:proofErr w:type="gramEnd"/>
      <w:r>
        <w:rPr>
          <w:sz w:val="20"/>
        </w:rPr>
        <w:t xml:space="preserve"> in Part II; and guidance for the respondent on the use of the reply form is set out in Part III.  The main provisions of the Fair Employment and Treatment Order </w:t>
      </w:r>
      <w:proofErr w:type="gramStart"/>
      <w:r>
        <w:rPr>
          <w:sz w:val="20"/>
        </w:rPr>
        <w:t>are referred</w:t>
      </w:r>
      <w:proofErr w:type="gramEnd"/>
      <w:r>
        <w:rPr>
          <w:sz w:val="20"/>
        </w:rPr>
        <w:t xml:space="preserve"> to in the appendix to this guidance.  Further information about the Order </w:t>
      </w:r>
      <w:proofErr w:type="gramStart"/>
      <w:r>
        <w:rPr>
          <w:sz w:val="20"/>
        </w:rPr>
        <w:t>will be found</w:t>
      </w:r>
      <w:proofErr w:type="gramEnd"/>
      <w:r>
        <w:rPr>
          <w:sz w:val="20"/>
        </w:rPr>
        <w:t xml:space="preserve"> in the various guides and leaflets published by the Equality Commission.  The guides and leaflets may be obtained, free of charge, from the Equality Commission at -</w:t>
      </w:r>
    </w:p>
    <w:p w:rsidR="004623CC" w:rsidRPr="00150EE3" w:rsidRDefault="004623CC" w:rsidP="005E1992">
      <w:pPr>
        <w:tabs>
          <w:tab w:val="left" w:pos="0"/>
          <w:tab w:val="left" w:pos="284"/>
        </w:tabs>
        <w:rPr>
          <w:sz w:val="16"/>
        </w:rPr>
      </w:pPr>
    </w:p>
    <w:p w:rsidR="004623CC" w:rsidRPr="007827BA" w:rsidRDefault="004623CC" w:rsidP="005E1992">
      <w:pPr>
        <w:tabs>
          <w:tab w:val="left" w:pos="0"/>
          <w:tab w:val="left" w:pos="284"/>
        </w:tabs>
        <w:rPr>
          <w:sz w:val="16"/>
        </w:rPr>
      </w:pPr>
      <w:r w:rsidRPr="007827BA">
        <w:rPr>
          <w:sz w:val="16"/>
        </w:rPr>
        <w:t xml:space="preserve">Equality Commission for </w:t>
      </w:r>
      <w:smartTag w:uri="urn:schemas-microsoft-com:office:smarttags" w:element="place">
        <w:smartTag w:uri="urn:schemas-microsoft-com:office:smarttags" w:element="country-region">
          <w:r w:rsidRPr="007827BA">
            <w:rPr>
              <w:sz w:val="16"/>
            </w:rPr>
            <w:t>Northern Ireland</w:t>
          </w:r>
        </w:smartTag>
      </w:smartTag>
      <w:r w:rsidRPr="007827BA">
        <w:rPr>
          <w:sz w:val="16"/>
        </w:rPr>
        <w:t xml:space="preserve"> </w:t>
      </w:r>
    </w:p>
    <w:p w:rsidR="004623CC" w:rsidRPr="007827BA" w:rsidRDefault="004623CC" w:rsidP="005E1992">
      <w:pPr>
        <w:tabs>
          <w:tab w:val="left" w:pos="0"/>
          <w:tab w:val="left" w:pos="284"/>
        </w:tabs>
        <w:rPr>
          <w:sz w:val="16"/>
        </w:rPr>
      </w:pPr>
      <w:r w:rsidRPr="007827BA">
        <w:rPr>
          <w:sz w:val="16"/>
        </w:rPr>
        <w:t>Equality House</w:t>
      </w:r>
    </w:p>
    <w:p w:rsidR="004623CC" w:rsidRPr="007827BA" w:rsidRDefault="004623CC" w:rsidP="005E1992">
      <w:pPr>
        <w:tabs>
          <w:tab w:val="left" w:pos="0"/>
          <w:tab w:val="left" w:pos="284"/>
        </w:tabs>
        <w:rPr>
          <w:sz w:val="16"/>
        </w:rPr>
      </w:pPr>
      <w:r w:rsidRPr="007827BA">
        <w:rPr>
          <w:sz w:val="16"/>
        </w:rPr>
        <w:t>7- 9 Shaftesbury Square</w:t>
      </w:r>
    </w:p>
    <w:p w:rsidR="004623CC" w:rsidRPr="007827BA" w:rsidRDefault="004623CC" w:rsidP="005E1992">
      <w:pPr>
        <w:tabs>
          <w:tab w:val="left" w:pos="0"/>
          <w:tab w:val="left" w:pos="284"/>
        </w:tabs>
        <w:rPr>
          <w:sz w:val="16"/>
        </w:rPr>
      </w:pPr>
      <w:smartTag w:uri="urn:schemas-microsoft-com:office:smarttags" w:element="City">
        <w:smartTag w:uri="urn:schemas-microsoft-com:office:smarttags" w:element="place">
          <w:r w:rsidRPr="007827BA">
            <w:rPr>
              <w:sz w:val="16"/>
            </w:rPr>
            <w:t>BELFAST</w:t>
          </w:r>
        </w:smartTag>
      </w:smartTag>
    </w:p>
    <w:p w:rsidR="004623CC" w:rsidRPr="007827BA" w:rsidRDefault="004623CC" w:rsidP="005E1992">
      <w:pPr>
        <w:tabs>
          <w:tab w:val="left" w:pos="0"/>
          <w:tab w:val="left" w:pos="284"/>
        </w:tabs>
        <w:rPr>
          <w:sz w:val="16"/>
        </w:rPr>
      </w:pPr>
      <w:r w:rsidRPr="007827BA">
        <w:rPr>
          <w:sz w:val="16"/>
        </w:rPr>
        <w:t>BT2 7DP</w:t>
      </w:r>
    </w:p>
    <w:p w:rsidR="004623CC" w:rsidRPr="007827BA" w:rsidRDefault="004623CC" w:rsidP="005E1992">
      <w:pPr>
        <w:tabs>
          <w:tab w:val="left" w:pos="0"/>
          <w:tab w:val="left" w:pos="284"/>
        </w:tabs>
        <w:rPr>
          <w:sz w:val="16"/>
        </w:rPr>
      </w:pPr>
    </w:p>
    <w:p w:rsidR="004623CC" w:rsidRPr="007827BA" w:rsidRDefault="004623CC" w:rsidP="005E1992">
      <w:pPr>
        <w:tabs>
          <w:tab w:val="left" w:pos="0"/>
          <w:tab w:val="left" w:pos="284"/>
        </w:tabs>
        <w:rPr>
          <w:sz w:val="16"/>
        </w:rPr>
      </w:pPr>
      <w:r w:rsidRPr="007827BA">
        <w:rPr>
          <w:sz w:val="16"/>
        </w:rPr>
        <w:t xml:space="preserve">Telephone: </w:t>
      </w:r>
      <w:r w:rsidR="00FC6F4E">
        <w:rPr>
          <w:sz w:val="16"/>
        </w:rPr>
        <w:t>(</w:t>
      </w:r>
      <w:r w:rsidRPr="007827BA">
        <w:rPr>
          <w:sz w:val="16"/>
        </w:rPr>
        <w:t>02890 500 600</w:t>
      </w:r>
    </w:p>
    <w:p w:rsidR="004623CC" w:rsidRPr="007827BA" w:rsidRDefault="004623CC" w:rsidP="005E1992">
      <w:pPr>
        <w:tabs>
          <w:tab w:val="left" w:pos="0"/>
          <w:tab w:val="left" w:pos="284"/>
        </w:tabs>
        <w:rPr>
          <w:sz w:val="16"/>
        </w:rPr>
      </w:pPr>
    </w:p>
    <w:p w:rsidR="00C274AC" w:rsidRDefault="00C274AC" w:rsidP="005E1992">
      <w:pPr>
        <w:tabs>
          <w:tab w:val="left" w:pos="0"/>
          <w:tab w:val="left" w:pos="284"/>
        </w:tabs>
        <w:rPr>
          <w:b/>
          <w:sz w:val="20"/>
        </w:rPr>
      </w:pPr>
      <w:r>
        <w:rPr>
          <w:b/>
          <w:sz w:val="20"/>
        </w:rPr>
        <w:t xml:space="preserve">The Commission is available to give personal advice, free of charge, to individuals who telephone, write or visit its offices with a complaint or enquiry.  </w:t>
      </w:r>
    </w:p>
    <w:p w:rsidR="00C274AC" w:rsidRDefault="00C274AC" w:rsidP="005E1992">
      <w:pPr>
        <w:tabs>
          <w:tab w:val="left" w:pos="0"/>
          <w:tab w:val="left" w:pos="284"/>
        </w:tabs>
        <w:rPr>
          <w:b/>
          <w:sz w:val="20"/>
        </w:rPr>
      </w:pPr>
    </w:p>
    <w:p w:rsidR="00C274AC" w:rsidRDefault="00C274AC" w:rsidP="005E1992">
      <w:pPr>
        <w:tabs>
          <w:tab w:val="left" w:pos="0"/>
          <w:tab w:val="left" w:pos="284"/>
        </w:tabs>
        <w:rPr>
          <w:b/>
          <w:sz w:val="20"/>
        </w:rPr>
      </w:pPr>
      <w:r>
        <w:rPr>
          <w:b/>
          <w:sz w:val="20"/>
        </w:rPr>
        <w:t>In certain circumstances, the Commission may provide individuals with assistance to process a complaint through the Fair Employme</w:t>
      </w:r>
      <w:r w:rsidR="00FC6F4E">
        <w:rPr>
          <w:b/>
          <w:sz w:val="20"/>
        </w:rPr>
        <w:t>nt Tribunal system or a claim through</w:t>
      </w:r>
      <w:r>
        <w:rPr>
          <w:b/>
          <w:sz w:val="20"/>
        </w:rPr>
        <w:t xml:space="preserve"> the County Court.</w:t>
      </w:r>
    </w:p>
    <w:p w:rsidR="00C274AC" w:rsidRPr="005E1992" w:rsidRDefault="00C274AC" w:rsidP="005E1992">
      <w:pPr>
        <w:tabs>
          <w:tab w:val="left" w:pos="0"/>
          <w:tab w:val="left" w:pos="284"/>
        </w:tabs>
        <w:rPr>
          <w:b/>
          <w:sz w:val="16"/>
        </w:rPr>
      </w:pPr>
    </w:p>
    <w:p w:rsidR="00C274AC" w:rsidRDefault="00C274AC" w:rsidP="005E1992">
      <w:pPr>
        <w:tabs>
          <w:tab w:val="left" w:pos="0"/>
          <w:tab w:val="left" w:pos="284"/>
        </w:tabs>
        <w:rPr>
          <w:b/>
          <w:sz w:val="20"/>
        </w:rPr>
      </w:pPr>
      <w:r>
        <w:rPr>
          <w:b/>
          <w:sz w:val="20"/>
        </w:rPr>
        <w:t>How the questions procedure can benefit both parties</w:t>
      </w:r>
    </w:p>
    <w:p w:rsidR="00C274AC" w:rsidRPr="005E1992" w:rsidRDefault="00C274AC" w:rsidP="005E1992">
      <w:pPr>
        <w:tabs>
          <w:tab w:val="left" w:pos="0"/>
          <w:tab w:val="left" w:pos="284"/>
        </w:tabs>
        <w:rPr>
          <w:b/>
          <w:sz w:val="16"/>
        </w:rPr>
      </w:pPr>
    </w:p>
    <w:p w:rsidR="000C298F" w:rsidRDefault="00C274AC" w:rsidP="00723D72">
      <w:pPr>
        <w:tabs>
          <w:tab w:val="left" w:pos="284"/>
        </w:tabs>
        <w:ind w:left="284" w:hanging="284"/>
        <w:rPr>
          <w:sz w:val="20"/>
        </w:rPr>
      </w:pPr>
      <w:r>
        <w:rPr>
          <w:sz w:val="20"/>
        </w:rPr>
        <w:t>3.</w:t>
      </w:r>
      <w:r>
        <w:rPr>
          <w:sz w:val="20"/>
        </w:rPr>
        <w:tab/>
      </w:r>
      <w:r w:rsidR="000C298F">
        <w:rPr>
          <w:sz w:val="20"/>
        </w:rPr>
        <w:t>The procedure can benefit both the complainant and the respondent in the following ways:-</w:t>
      </w:r>
    </w:p>
    <w:p w:rsidR="000C298F" w:rsidRPr="005E1992" w:rsidRDefault="000C298F" w:rsidP="005E1992">
      <w:pPr>
        <w:tabs>
          <w:tab w:val="left" w:pos="0"/>
          <w:tab w:val="left" w:pos="284"/>
        </w:tabs>
        <w:rPr>
          <w:sz w:val="16"/>
        </w:rPr>
      </w:pPr>
    </w:p>
    <w:p w:rsidR="000C298F" w:rsidRDefault="000C298F" w:rsidP="005E1992">
      <w:pPr>
        <w:tabs>
          <w:tab w:val="left" w:pos="284"/>
        </w:tabs>
        <w:ind w:left="284" w:hanging="284"/>
        <w:rPr>
          <w:sz w:val="20"/>
        </w:rPr>
      </w:pPr>
      <w:r>
        <w:rPr>
          <w:sz w:val="20"/>
        </w:rPr>
        <w:t>(1)</w:t>
      </w:r>
      <w:r>
        <w:rPr>
          <w:sz w:val="20"/>
        </w:rPr>
        <w:tab/>
        <w:t>If the respondent’s answers satisfy the complainant that the treatment was not unlawful discrimination, there will be no need for legal proceedings.</w:t>
      </w:r>
    </w:p>
    <w:p w:rsidR="000C298F" w:rsidRPr="005E1992" w:rsidRDefault="000C298F" w:rsidP="005E1992">
      <w:pPr>
        <w:tabs>
          <w:tab w:val="left" w:pos="0"/>
          <w:tab w:val="left" w:pos="284"/>
        </w:tabs>
        <w:rPr>
          <w:sz w:val="16"/>
        </w:rPr>
      </w:pPr>
    </w:p>
    <w:p w:rsidR="000C298F" w:rsidRDefault="000C298F" w:rsidP="005E1992">
      <w:pPr>
        <w:tabs>
          <w:tab w:val="left" w:pos="0"/>
          <w:tab w:val="left" w:pos="284"/>
        </w:tabs>
        <w:ind w:left="284" w:hanging="284"/>
        <w:rPr>
          <w:sz w:val="20"/>
        </w:rPr>
      </w:pPr>
      <w:r>
        <w:rPr>
          <w:sz w:val="20"/>
        </w:rPr>
        <w:t>(2)</w:t>
      </w:r>
      <w:r>
        <w:rPr>
          <w:sz w:val="20"/>
        </w:rPr>
        <w:tab/>
        <w:t>Even if the respondent’s answers do not satisfy the complainant they should help to identify what is agreed and what is in dispute between the parties.  For example, the answers should reveal whether the parties disagree on the facts of the case, or, if they agree on the facts, whether they disagree on how the Order applies.  In some cases, this may lead to a settlement of the grievance, again making legal proceedings unnecessary.</w:t>
      </w:r>
    </w:p>
    <w:p w:rsidR="000C298F" w:rsidRDefault="000C298F" w:rsidP="005E1992">
      <w:pPr>
        <w:tabs>
          <w:tab w:val="left" w:pos="0"/>
          <w:tab w:val="left" w:pos="284"/>
        </w:tabs>
        <w:rPr>
          <w:sz w:val="20"/>
        </w:rPr>
      </w:pPr>
    </w:p>
    <w:p w:rsidR="000C298F" w:rsidRDefault="000C298F" w:rsidP="005E1992">
      <w:pPr>
        <w:tabs>
          <w:tab w:val="left" w:pos="0"/>
          <w:tab w:val="left" w:pos="284"/>
        </w:tabs>
        <w:ind w:left="284" w:hanging="284"/>
        <w:rPr>
          <w:sz w:val="20"/>
        </w:rPr>
      </w:pPr>
      <w:r>
        <w:rPr>
          <w:sz w:val="20"/>
        </w:rPr>
        <w:t>(3)</w:t>
      </w:r>
      <w:r>
        <w:rPr>
          <w:sz w:val="20"/>
        </w:rPr>
        <w:tab/>
        <w:t xml:space="preserve">If it turns out that the complainant institutes proceedings against the respondent the proceedings should be that much simpler because </w:t>
      </w:r>
      <w:r w:rsidR="00FC6F4E">
        <w:rPr>
          <w:sz w:val="20"/>
        </w:rPr>
        <w:t xml:space="preserve">the </w:t>
      </w:r>
      <w:r>
        <w:rPr>
          <w:sz w:val="20"/>
        </w:rPr>
        <w:t>matters in dispute will have been identified in advance.</w:t>
      </w:r>
    </w:p>
    <w:p w:rsidR="000C298F" w:rsidRPr="00150EE3" w:rsidRDefault="000C298F" w:rsidP="005E1992">
      <w:pPr>
        <w:tabs>
          <w:tab w:val="left" w:pos="0"/>
          <w:tab w:val="left" w:pos="284"/>
        </w:tabs>
        <w:ind w:left="284" w:hanging="284"/>
        <w:rPr>
          <w:sz w:val="16"/>
        </w:rPr>
      </w:pPr>
    </w:p>
    <w:p w:rsidR="000C298F" w:rsidRDefault="000C298F" w:rsidP="005E1992">
      <w:pPr>
        <w:tabs>
          <w:tab w:val="left" w:pos="0"/>
          <w:tab w:val="left" w:pos="284"/>
        </w:tabs>
        <w:rPr>
          <w:b/>
          <w:sz w:val="20"/>
        </w:rPr>
      </w:pPr>
      <w:r>
        <w:rPr>
          <w:b/>
          <w:sz w:val="20"/>
        </w:rPr>
        <w:t>What happens if the respondent does not reply or replies evasively</w:t>
      </w:r>
    </w:p>
    <w:p w:rsidR="000C298F" w:rsidRPr="00150EE3" w:rsidRDefault="000C298F" w:rsidP="005E1992">
      <w:pPr>
        <w:tabs>
          <w:tab w:val="left" w:pos="0"/>
          <w:tab w:val="left" w:pos="284"/>
        </w:tabs>
        <w:rPr>
          <w:b/>
          <w:sz w:val="16"/>
        </w:rPr>
      </w:pPr>
    </w:p>
    <w:p w:rsidR="00150EE3" w:rsidRDefault="000C298F" w:rsidP="005E1992">
      <w:pPr>
        <w:tabs>
          <w:tab w:val="left" w:pos="0"/>
          <w:tab w:val="left" w:pos="284"/>
        </w:tabs>
        <w:ind w:left="284" w:hanging="284"/>
        <w:rPr>
          <w:sz w:val="20"/>
        </w:rPr>
      </w:pPr>
      <w:r>
        <w:rPr>
          <w:sz w:val="20"/>
        </w:rPr>
        <w:t>4.</w:t>
      </w:r>
      <w:r>
        <w:rPr>
          <w:sz w:val="20"/>
        </w:rPr>
        <w:tab/>
        <w:t xml:space="preserve">The respondent cannot be compelled to reply to the questions </w:t>
      </w:r>
      <w:r w:rsidR="00150EE3">
        <w:rPr>
          <w:sz w:val="20"/>
        </w:rPr>
        <w:t>of the complainant.  However, if the respondent deliberately, and without reasonable cause, does not reply within a reasonable period or replies in an evasive or ambiguous way, his/her position may be adversely affected should the complainant bring proceedings against him/her.  The respondent’s attention is drawn to these possible consequences in the note at the end of the questionnaire.</w:t>
      </w:r>
    </w:p>
    <w:p w:rsidR="00150EE3" w:rsidRPr="00150EE3" w:rsidRDefault="00150EE3" w:rsidP="005E1992">
      <w:pPr>
        <w:tabs>
          <w:tab w:val="left" w:pos="0"/>
          <w:tab w:val="left" w:pos="284"/>
        </w:tabs>
        <w:ind w:left="284" w:hanging="284"/>
        <w:rPr>
          <w:sz w:val="16"/>
        </w:rPr>
      </w:pPr>
    </w:p>
    <w:p w:rsidR="00150EE3" w:rsidRDefault="00150EE3" w:rsidP="005E1992">
      <w:pPr>
        <w:tabs>
          <w:tab w:val="left" w:pos="0"/>
        </w:tabs>
        <w:rPr>
          <w:b/>
          <w:sz w:val="20"/>
        </w:rPr>
      </w:pPr>
      <w:r>
        <w:rPr>
          <w:b/>
          <w:sz w:val="20"/>
        </w:rPr>
        <w:t>Period within which the questionnaire must be served on the respondent</w:t>
      </w:r>
    </w:p>
    <w:p w:rsidR="00150EE3" w:rsidRPr="00150EE3" w:rsidRDefault="00150EE3" w:rsidP="005E1992">
      <w:pPr>
        <w:tabs>
          <w:tab w:val="left" w:pos="0"/>
        </w:tabs>
        <w:rPr>
          <w:b/>
          <w:sz w:val="16"/>
        </w:rPr>
      </w:pPr>
    </w:p>
    <w:p w:rsidR="00150EE3" w:rsidRDefault="00150EE3" w:rsidP="00EC1D5F">
      <w:pPr>
        <w:tabs>
          <w:tab w:val="left" w:pos="284"/>
        </w:tabs>
        <w:ind w:left="284" w:hanging="284"/>
        <w:rPr>
          <w:sz w:val="20"/>
        </w:rPr>
      </w:pPr>
      <w:r>
        <w:rPr>
          <w:sz w:val="20"/>
        </w:rPr>
        <w:t>5.</w:t>
      </w:r>
      <w:r>
        <w:rPr>
          <w:sz w:val="20"/>
        </w:rPr>
        <w:tab/>
        <w:t xml:space="preserve">There are different time limits within which a questionnaire must be served in order to be admissible under the Questions Procedure in any ensuing legal proceedings.  Which time limit applies depends on whether the complaint would be under the employment, training and related provisions of the Order (in which case the proceedings would be </w:t>
      </w:r>
      <w:r>
        <w:rPr>
          <w:sz w:val="20"/>
        </w:rPr>
        <w:lastRenderedPageBreak/>
        <w:t>before the Fair Employment Tribunal) or whether it would be under the education, goods, facilities and services or premises provisions (in which case proceedings would be before a county court).</w:t>
      </w:r>
    </w:p>
    <w:p w:rsidR="00150EE3" w:rsidRPr="00150EE3" w:rsidRDefault="00150EE3" w:rsidP="005E1992">
      <w:pPr>
        <w:tabs>
          <w:tab w:val="left" w:pos="284"/>
        </w:tabs>
        <w:rPr>
          <w:sz w:val="16"/>
        </w:rPr>
      </w:pPr>
    </w:p>
    <w:p w:rsidR="00150EE3" w:rsidRDefault="00150EE3" w:rsidP="005E1992">
      <w:pPr>
        <w:tabs>
          <w:tab w:val="left" w:pos="284"/>
        </w:tabs>
        <w:rPr>
          <w:b/>
          <w:sz w:val="20"/>
        </w:rPr>
      </w:pPr>
      <w:r>
        <w:rPr>
          <w:b/>
          <w:sz w:val="20"/>
        </w:rPr>
        <w:t>Fair Employment Tribunal Cases</w:t>
      </w:r>
    </w:p>
    <w:p w:rsidR="002C4456" w:rsidRDefault="002C4456" w:rsidP="005E1992">
      <w:pPr>
        <w:tabs>
          <w:tab w:val="left" w:pos="284"/>
        </w:tabs>
        <w:rPr>
          <w:b/>
          <w:sz w:val="20"/>
        </w:rPr>
      </w:pPr>
    </w:p>
    <w:p w:rsidR="002C4456" w:rsidRDefault="002C4456" w:rsidP="00EC1D5F">
      <w:pPr>
        <w:tabs>
          <w:tab w:val="left" w:pos="284"/>
        </w:tabs>
        <w:ind w:left="284" w:hanging="284"/>
        <w:rPr>
          <w:sz w:val="20"/>
        </w:rPr>
      </w:pPr>
      <w:r>
        <w:rPr>
          <w:sz w:val="20"/>
        </w:rPr>
        <w:t>6.</w:t>
      </w:r>
      <w:r>
        <w:rPr>
          <w:sz w:val="20"/>
        </w:rPr>
        <w:tab/>
        <w:t xml:space="preserve">Where the complaint is under the employment, training and related provisions of the Order the Questionnaire will only be admissible as evidence in proceedings before the Fair Employment Tribunal - </w:t>
      </w:r>
    </w:p>
    <w:p w:rsidR="00B416B0" w:rsidRDefault="00B416B0" w:rsidP="005E1992">
      <w:pPr>
        <w:tabs>
          <w:tab w:val="left" w:pos="284"/>
        </w:tabs>
        <w:rPr>
          <w:sz w:val="20"/>
        </w:rPr>
      </w:pPr>
    </w:p>
    <w:p w:rsidR="00B416B0" w:rsidRDefault="00723D72" w:rsidP="00EC1D5F">
      <w:pPr>
        <w:tabs>
          <w:tab w:val="left" w:pos="284"/>
        </w:tabs>
        <w:ind w:left="284" w:hanging="284"/>
        <w:rPr>
          <w:sz w:val="20"/>
        </w:rPr>
      </w:pPr>
      <w:r>
        <w:rPr>
          <w:sz w:val="20"/>
        </w:rPr>
        <w:t>(a)</w:t>
      </w:r>
      <w:r>
        <w:rPr>
          <w:sz w:val="20"/>
        </w:rPr>
        <w:tab/>
      </w:r>
      <w:r w:rsidR="00B416B0">
        <w:rPr>
          <w:sz w:val="20"/>
        </w:rPr>
        <w:t>where it was served on the respondent before a complaint (Form ET1) had been presented to the Tribunal, if it was so served before the end of the period of three months beginning with the day on which the complainant first had knowledge or might reasonably be expected first to have had knowledge, of the act complained of, or before the end of the period of six months beginning with the day on which the act was done, whichever is the earlier;</w:t>
      </w:r>
    </w:p>
    <w:p w:rsidR="00B416B0" w:rsidRPr="00B416B0" w:rsidRDefault="00B416B0" w:rsidP="005E1992">
      <w:pPr>
        <w:tabs>
          <w:tab w:val="left" w:pos="284"/>
        </w:tabs>
        <w:rPr>
          <w:sz w:val="16"/>
        </w:rPr>
      </w:pPr>
    </w:p>
    <w:p w:rsidR="00B416B0" w:rsidRDefault="00723D72" w:rsidP="00EC1D5F">
      <w:pPr>
        <w:tabs>
          <w:tab w:val="left" w:pos="284"/>
        </w:tabs>
        <w:ind w:left="284" w:hanging="284"/>
        <w:rPr>
          <w:sz w:val="20"/>
        </w:rPr>
      </w:pPr>
      <w:r>
        <w:rPr>
          <w:sz w:val="20"/>
        </w:rPr>
        <w:t>(b)</w:t>
      </w:r>
      <w:r>
        <w:rPr>
          <w:sz w:val="20"/>
        </w:rPr>
        <w:tab/>
      </w:r>
      <w:r w:rsidR="00EC1D5F">
        <w:rPr>
          <w:sz w:val="20"/>
        </w:rPr>
        <w:t>where it was served on the respondent when a complaint had already been presented to the Tribunal, either if it was so served within the period of 21 days beginning with the day on which the complaint was presented, or if it was so served later with leave given and within a period specified, by a direction of the Tribunal.</w:t>
      </w:r>
    </w:p>
    <w:p w:rsidR="00EC1D5F" w:rsidRDefault="00EC1D5F" w:rsidP="00EC1D5F">
      <w:pPr>
        <w:tabs>
          <w:tab w:val="left" w:pos="284"/>
        </w:tabs>
        <w:ind w:left="284" w:hanging="284"/>
        <w:rPr>
          <w:sz w:val="20"/>
        </w:rPr>
      </w:pPr>
    </w:p>
    <w:p w:rsidR="00EC1D5F" w:rsidRDefault="00EC1D5F" w:rsidP="00EC1D5F">
      <w:pPr>
        <w:tabs>
          <w:tab w:val="left" w:pos="284"/>
        </w:tabs>
        <w:ind w:left="284" w:hanging="284"/>
        <w:rPr>
          <w:b/>
          <w:sz w:val="20"/>
        </w:rPr>
      </w:pPr>
      <w:r>
        <w:rPr>
          <w:b/>
          <w:sz w:val="20"/>
        </w:rPr>
        <w:t xml:space="preserve">County </w:t>
      </w:r>
      <w:smartTag w:uri="urn:schemas-microsoft-com:office:smarttags" w:element="PersonName">
        <w:smartTag w:uri="urn:schemas:contacts" w:element="GivenName">
          <w:r>
            <w:rPr>
              <w:b/>
              <w:sz w:val="20"/>
            </w:rPr>
            <w:t>Court</w:t>
          </w:r>
        </w:smartTag>
        <w:r>
          <w:rPr>
            <w:b/>
            <w:sz w:val="20"/>
          </w:rPr>
          <w:t xml:space="preserve"> </w:t>
        </w:r>
        <w:smartTag w:uri="urn:schemas:contacts" w:element="Sn">
          <w:r>
            <w:rPr>
              <w:b/>
              <w:sz w:val="20"/>
            </w:rPr>
            <w:t>Case</w:t>
          </w:r>
        </w:smartTag>
      </w:smartTag>
    </w:p>
    <w:p w:rsidR="00EC1D5F" w:rsidRDefault="00EC1D5F" w:rsidP="00EC1D5F">
      <w:pPr>
        <w:tabs>
          <w:tab w:val="left" w:pos="284"/>
        </w:tabs>
        <w:ind w:left="284" w:hanging="284"/>
        <w:rPr>
          <w:b/>
          <w:sz w:val="20"/>
        </w:rPr>
      </w:pPr>
    </w:p>
    <w:p w:rsidR="00EC1D5F" w:rsidRDefault="00EC1D5F" w:rsidP="00EC1D5F">
      <w:pPr>
        <w:tabs>
          <w:tab w:val="left" w:pos="284"/>
        </w:tabs>
        <w:ind w:left="284" w:hanging="284"/>
        <w:rPr>
          <w:sz w:val="20"/>
        </w:rPr>
      </w:pPr>
      <w:r>
        <w:rPr>
          <w:sz w:val="20"/>
        </w:rPr>
        <w:t>7.</w:t>
      </w:r>
      <w:r>
        <w:rPr>
          <w:sz w:val="20"/>
        </w:rPr>
        <w:tab/>
        <w:t>All complaints relating to discrimination in the fields of education, goods, facilities and services and premises are dealt with by way of civil proceedings in the county courts.  In order to be admissible under the Questions Procedure in any ensuing county court proceedings, the complainant’s questionnaire must be served on the respondent before proceedings in respect of the treatment concerned are brought, but not more than six months after the treatment</w:t>
      </w:r>
      <w:r w:rsidR="00FC6F4E">
        <w:rPr>
          <w:sz w:val="20"/>
        </w:rPr>
        <w:t>*</w:t>
      </w:r>
      <w:r>
        <w:rPr>
          <w:sz w:val="20"/>
        </w:rPr>
        <w:t xml:space="preserve">.  However, where proceedings have been brought, a questionnaire may still be served provided the leave of court has been obtained.  </w:t>
      </w:r>
    </w:p>
    <w:p w:rsidR="00FC6F4E" w:rsidRDefault="00FC6F4E" w:rsidP="00EC1D5F">
      <w:pPr>
        <w:tabs>
          <w:tab w:val="left" w:pos="284"/>
        </w:tabs>
        <w:ind w:left="284" w:hanging="284"/>
        <w:rPr>
          <w:sz w:val="20"/>
        </w:rPr>
      </w:pPr>
      <w:r>
        <w:rPr>
          <w:sz w:val="20"/>
        </w:rPr>
        <w:tab/>
      </w:r>
    </w:p>
    <w:p w:rsidR="00FC6F4E" w:rsidRDefault="00FC6F4E" w:rsidP="00EC1D5F">
      <w:pPr>
        <w:tabs>
          <w:tab w:val="left" w:pos="284"/>
        </w:tabs>
        <w:ind w:left="284" w:hanging="284"/>
        <w:rPr>
          <w:sz w:val="20"/>
        </w:rPr>
      </w:pPr>
      <w:r>
        <w:rPr>
          <w:sz w:val="20"/>
        </w:rPr>
        <w:tab/>
        <w:t>*Where the respondent is the governing body of an institution of further education, prior notice of the claim must be sent to the Department of Education.</w:t>
      </w:r>
    </w:p>
    <w:p w:rsidR="00EC1D5F" w:rsidRDefault="00EC1D5F" w:rsidP="00EC1D5F">
      <w:pPr>
        <w:tabs>
          <w:tab w:val="left" w:pos="284"/>
        </w:tabs>
        <w:ind w:left="284" w:hanging="284"/>
        <w:rPr>
          <w:sz w:val="20"/>
        </w:rPr>
      </w:pPr>
    </w:p>
    <w:p w:rsidR="00EC1D5F" w:rsidRDefault="00EC1D5F" w:rsidP="00EC1D5F">
      <w:pPr>
        <w:tabs>
          <w:tab w:val="left" w:pos="284"/>
        </w:tabs>
        <w:rPr>
          <w:sz w:val="20"/>
        </w:rPr>
      </w:pPr>
      <w:r>
        <w:rPr>
          <w:b/>
          <w:sz w:val="20"/>
        </w:rPr>
        <w:t xml:space="preserve">PART II - GUIDANCE FOR THE COMPLAINANT </w:t>
      </w:r>
    </w:p>
    <w:p w:rsidR="00EC1D5F" w:rsidRDefault="00EC1D5F" w:rsidP="00EC1D5F">
      <w:pPr>
        <w:tabs>
          <w:tab w:val="left" w:pos="284"/>
        </w:tabs>
        <w:rPr>
          <w:sz w:val="20"/>
        </w:rPr>
      </w:pPr>
    </w:p>
    <w:p w:rsidR="00EC1D5F" w:rsidRDefault="00EC1D5F" w:rsidP="00EC1D5F">
      <w:pPr>
        <w:tabs>
          <w:tab w:val="left" w:pos="284"/>
        </w:tabs>
        <w:rPr>
          <w:sz w:val="20"/>
        </w:rPr>
      </w:pPr>
      <w:r>
        <w:rPr>
          <w:sz w:val="20"/>
        </w:rPr>
        <w:t xml:space="preserve">NOTES ON PREPARING THE QUESTIONNAIRE </w:t>
      </w:r>
    </w:p>
    <w:p w:rsidR="00EC1D5F" w:rsidRDefault="00EC1D5F" w:rsidP="00EC1D5F">
      <w:pPr>
        <w:tabs>
          <w:tab w:val="left" w:pos="284"/>
        </w:tabs>
        <w:rPr>
          <w:sz w:val="20"/>
        </w:rPr>
      </w:pPr>
    </w:p>
    <w:p w:rsidR="00EC1D5F" w:rsidRDefault="00EC1D5F" w:rsidP="00EC1D5F">
      <w:pPr>
        <w:tabs>
          <w:tab w:val="left" w:pos="284"/>
        </w:tabs>
        <w:ind w:left="284" w:hanging="284"/>
        <w:rPr>
          <w:sz w:val="20"/>
        </w:rPr>
      </w:pPr>
      <w:r>
        <w:rPr>
          <w:sz w:val="20"/>
        </w:rPr>
        <w:t>8.</w:t>
      </w:r>
      <w:r>
        <w:rPr>
          <w:sz w:val="20"/>
        </w:rPr>
        <w:tab/>
        <w:t>Before filling in the questionnaire, you are advised to prepare what you want to say on a separate piece of paper.  If you have insufficient room on the questionnaire for what you want to say, you should continue on an additional piece of paper, which should be sent with the questionnaire to the respondent.</w:t>
      </w:r>
    </w:p>
    <w:p w:rsidR="00EC1D5F" w:rsidRDefault="00EC1D5F" w:rsidP="00EC1D5F">
      <w:pPr>
        <w:tabs>
          <w:tab w:val="left" w:pos="284"/>
        </w:tabs>
        <w:rPr>
          <w:sz w:val="20"/>
        </w:rPr>
      </w:pPr>
    </w:p>
    <w:p w:rsidR="00EC1D5F" w:rsidRDefault="00EC1D5F" w:rsidP="00EC1D5F">
      <w:pPr>
        <w:tabs>
          <w:tab w:val="left" w:pos="284"/>
        </w:tabs>
        <w:rPr>
          <w:b/>
          <w:sz w:val="20"/>
        </w:rPr>
      </w:pPr>
      <w:r>
        <w:rPr>
          <w:b/>
          <w:sz w:val="20"/>
        </w:rPr>
        <w:t>Paragraph 2</w:t>
      </w:r>
    </w:p>
    <w:p w:rsidR="00EC1D5F" w:rsidRDefault="00EC1D5F" w:rsidP="00EC1D5F">
      <w:pPr>
        <w:tabs>
          <w:tab w:val="left" w:pos="284"/>
        </w:tabs>
        <w:rPr>
          <w:b/>
          <w:sz w:val="20"/>
        </w:rPr>
      </w:pPr>
    </w:p>
    <w:p w:rsidR="00EC1D5F" w:rsidRDefault="00EC1D5F" w:rsidP="00EC1D5F">
      <w:pPr>
        <w:tabs>
          <w:tab w:val="left" w:pos="284"/>
        </w:tabs>
        <w:ind w:left="284" w:hanging="284"/>
        <w:rPr>
          <w:sz w:val="20"/>
        </w:rPr>
      </w:pPr>
      <w:r>
        <w:rPr>
          <w:sz w:val="20"/>
        </w:rPr>
        <w:t>9.</w:t>
      </w:r>
      <w:r>
        <w:rPr>
          <w:sz w:val="20"/>
        </w:rPr>
        <w:tab/>
        <w:t>You should give, in the space provided in paragraph 2, as much relevant factual information as you can about the treatment you think may have been unlawful discrimination, and about the circumstances leading up to that treatment.  You should also give the date, and if possible and relevant, the place and approximate time of the treatment.  You should bear in mind that in paragraph 4 of the questionnaire, you will be asking the respondent whether he/she agrees with what you say in paragraph 2.</w:t>
      </w:r>
    </w:p>
    <w:p w:rsidR="00EC1D5F" w:rsidRDefault="00EC1D5F" w:rsidP="00EC1D5F">
      <w:pPr>
        <w:tabs>
          <w:tab w:val="left" w:pos="284"/>
        </w:tabs>
        <w:ind w:left="284" w:hanging="284"/>
        <w:rPr>
          <w:sz w:val="20"/>
        </w:rPr>
      </w:pPr>
    </w:p>
    <w:p w:rsidR="00EC1D5F" w:rsidRDefault="00EC1D5F" w:rsidP="00EC1D5F">
      <w:pPr>
        <w:tabs>
          <w:tab w:val="left" w:pos="284"/>
        </w:tabs>
        <w:ind w:left="284" w:hanging="284"/>
        <w:rPr>
          <w:b/>
          <w:sz w:val="20"/>
        </w:rPr>
      </w:pPr>
      <w:r>
        <w:rPr>
          <w:b/>
          <w:sz w:val="20"/>
        </w:rPr>
        <w:t>Paragraph 3</w:t>
      </w:r>
    </w:p>
    <w:p w:rsidR="00723D72" w:rsidRDefault="00723D72" w:rsidP="00EC1D5F">
      <w:pPr>
        <w:tabs>
          <w:tab w:val="left" w:pos="284"/>
        </w:tabs>
        <w:ind w:left="284" w:hanging="284"/>
        <w:rPr>
          <w:b/>
          <w:sz w:val="20"/>
        </w:rPr>
      </w:pPr>
    </w:p>
    <w:p w:rsidR="00723D72" w:rsidRDefault="00723D72" w:rsidP="00EC1D5F">
      <w:pPr>
        <w:tabs>
          <w:tab w:val="left" w:pos="284"/>
        </w:tabs>
        <w:ind w:left="284" w:hanging="284"/>
        <w:rPr>
          <w:sz w:val="20"/>
        </w:rPr>
      </w:pPr>
      <w:r>
        <w:rPr>
          <w:sz w:val="20"/>
        </w:rPr>
        <w:t>10.</w:t>
      </w:r>
      <w:r>
        <w:rPr>
          <w:sz w:val="20"/>
        </w:rPr>
        <w:tab/>
        <w:t xml:space="preserve"> In paragraph 3 you are telling the respondent that you think the treatment you have described in paragraph 2 may have been unlawful discrimination by him/her against you.  It will help to identify whether there are any legal issues between you and the respondent if you explain in the space provided </w:t>
      </w:r>
      <w:r>
        <w:rPr>
          <w:b/>
          <w:sz w:val="20"/>
        </w:rPr>
        <w:t>why</w:t>
      </w:r>
      <w:r>
        <w:rPr>
          <w:sz w:val="20"/>
        </w:rPr>
        <w:t xml:space="preserve"> you think the treatment may have been unlawful discrimination.  However, you </w:t>
      </w:r>
      <w:r>
        <w:rPr>
          <w:b/>
          <w:sz w:val="20"/>
        </w:rPr>
        <w:t>do not have</w:t>
      </w:r>
      <w:r>
        <w:rPr>
          <w:sz w:val="20"/>
        </w:rPr>
        <w:t xml:space="preserve"> to complete paragraph 3; if you do not wish or are unable to do so, you should delete the word “because”.  If you wish to complete the paragraph, but feel you need more information about the Fair Employment and Treatment Order before doing so, you should look at the appendix to this guidance and/or contact the Equality Commission.</w:t>
      </w:r>
    </w:p>
    <w:p w:rsidR="00723D72" w:rsidRDefault="00723D72" w:rsidP="00EC1D5F">
      <w:pPr>
        <w:tabs>
          <w:tab w:val="left" w:pos="284"/>
        </w:tabs>
        <w:ind w:left="284" w:hanging="284"/>
        <w:rPr>
          <w:sz w:val="20"/>
        </w:rPr>
      </w:pPr>
    </w:p>
    <w:p w:rsidR="00723D72" w:rsidRDefault="00723D72" w:rsidP="00EC1D5F">
      <w:pPr>
        <w:tabs>
          <w:tab w:val="left" w:pos="284"/>
        </w:tabs>
        <w:ind w:left="284" w:hanging="284"/>
        <w:rPr>
          <w:sz w:val="20"/>
        </w:rPr>
      </w:pPr>
      <w:r>
        <w:rPr>
          <w:sz w:val="20"/>
        </w:rPr>
        <w:t>11.</w:t>
      </w:r>
      <w:r>
        <w:rPr>
          <w:sz w:val="20"/>
        </w:rPr>
        <w:tab/>
        <w:t>If you decide to complete paragraph 3, you may find it useful to indicate -</w:t>
      </w:r>
    </w:p>
    <w:p w:rsidR="00723D72" w:rsidRDefault="00723D72" w:rsidP="00EC1D5F">
      <w:pPr>
        <w:tabs>
          <w:tab w:val="left" w:pos="284"/>
        </w:tabs>
        <w:ind w:left="284" w:hanging="284"/>
        <w:rPr>
          <w:sz w:val="20"/>
        </w:rPr>
      </w:pPr>
    </w:p>
    <w:p w:rsidR="00723D72" w:rsidRDefault="000D0683" w:rsidP="00EC1D5F">
      <w:pPr>
        <w:tabs>
          <w:tab w:val="left" w:pos="284"/>
        </w:tabs>
        <w:ind w:left="284" w:hanging="284"/>
        <w:rPr>
          <w:sz w:val="20"/>
        </w:rPr>
      </w:pPr>
      <w:r>
        <w:rPr>
          <w:sz w:val="20"/>
        </w:rPr>
        <w:t>(a)</w:t>
      </w:r>
      <w:r>
        <w:rPr>
          <w:sz w:val="20"/>
        </w:rPr>
        <w:tab/>
      </w:r>
      <w:r w:rsidR="00723D72">
        <w:rPr>
          <w:sz w:val="20"/>
        </w:rPr>
        <w:t xml:space="preserve">what </w:t>
      </w:r>
      <w:r w:rsidR="00723D72" w:rsidRPr="00FC6F4E">
        <w:rPr>
          <w:b/>
          <w:sz w:val="20"/>
        </w:rPr>
        <w:t>kind</w:t>
      </w:r>
      <w:r w:rsidR="00723D72">
        <w:rPr>
          <w:sz w:val="20"/>
        </w:rPr>
        <w:t xml:space="preserve"> of discrimination you think the treatment may have been </w:t>
      </w:r>
      <w:proofErr w:type="spellStart"/>
      <w:r w:rsidR="00723D72">
        <w:rPr>
          <w:sz w:val="20"/>
        </w:rPr>
        <w:t>ie</w:t>
      </w:r>
      <w:proofErr w:type="spellEnd"/>
      <w:r w:rsidR="00723D72">
        <w:rPr>
          <w:sz w:val="20"/>
        </w:rPr>
        <w:t xml:space="preserve"> whether it was direct discrimination on the grounds of religious belief or political opinion, indirect discrimination on the grounds of religious belief or political opinion, or victimisation.</w:t>
      </w:r>
    </w:p>
    <w:p w:rsidR="000D0683" w:rsidRDefault="000D0683" w:rsidP="00EC1D5F">
      <w:pPr>
        <w:tabs>
          <w:tab w:val="left" w:pos="284"/>
        </w:tabs>
        <w:ind w:left="284" w:hanging="284"/>
        <w:rPr>
          <w:sz w:val="20"/>
        </w:rPr>
      </w:pPr>
    </w:p>
    <w:p w:rsidR="000D0683" w:rsidRDefault="000D0683" w:rsidP="000D0683">
      <w:pPr>
        <w:tabs>
          <w:tab w:val="left" w:pos="284"/>
        </w:tabs>
        <w:rPr>
          <w:sz w:val="20"/>
        </w:rPr>
      </w:pPr>
      <w:r>
        <w:rPr>
          <w:sz w:val="20"/>
        </w:rPr>
        <w:lastRenderedPageBreak/>
        <w:t>(For further information about the different kinds of discrimination see paragraph 1 of the appendix.)</w:t>
      </w:r>
    </w:p>
    <w:p w:rsidR="000D0683" w:rsidRDefault="000D0683" w:rsidP="000D0683">
      <w:pPr>
        <w:tabs>
          <w:tab w:val="left" w:pos="284"/>
        </w:tabs>
        <w:ind w:left="284" w:hanging="284"/>
        <w:rPr>
          <w:sz w:val="20"/>
        </w:rPr>
      </w:pPr>
      <w:r>
        <w:rPr>
          <w:sz w:val="20"/>
        </w:rPr>
        <w:t>(b)</w:t>
      </w:r>
      <w:r>
        <w:rPr>
          <w:sz w:val="20"/>
        </w:rPr>
        <w:tab/>
        <w:t>which provisions of the Order you think may make unlawful the kind of discrimination you think you may have suffered.  (For an indication of the provisions of the Order which make the various kinds of discrimination unlawful, see paragraph 2 of the appendix.)</w:t>
      </w:r>
    </w:p>
    <w:p w:rsidR="000D0683" w:rsidRDefault="000D0683" w:rsidP="000D0683">
      <w:pPr>
        <w:tabs>
          <w:tab w:val="left" w:pos="284"/>
        </w:tabs>
        <w:ind w:left="284" w:hanging="284"/>
        <w:rPr>
          <w:sz w:val="20"/>
        </w:rPr>
      </w:pPr>
    </w:p>
    <w:p w:rsidR="000D0683" w:rsidRDefault="000D0683" w:rsidP="000D0683">
      <w:pPr>
        <w:tabs>
          <w:tab w:val="left" w:pos="284"/>
        </w:tabs>
        <w:ind w:left="284" w:hanging="284"/>
        <w:rPr>
          <w:b/>
          <w:sz w:val="20"/>
        </w:rPr>
      </w:pPr>
      <w:r>
        <w:rPr>
          <w:b/>
          <w:sz w:val="20"/>
        </w:rPr>
        <w:t>Paragraph 6</w:t>
      </w:r>
    </w:p>
    <w:p w:rsidR="000D0683" w:rsidRDefault="000D0683" w:rsidP="000D0683">
      <w:pPr>
        <w:tabs>
          <w:tab w:val="left" w:pos="284"/>
        </w:tabs>
        <w:ind w:left="284" w:hanging="284"/>
        <w:rPr>
          <w:b/>
          <w:sz w:val="20"/>
        </w:rPr>
      </w:pPr>
    </w:p>
    <w:p w:rsidR="000D0683" w:rsidRDefault="000D0683" w:rsidP="000D0683">
      <w:pPr>
        <w:tabs>
          <w:tab w:val="left" w:pos="284"/>
        </w:tabs>
        <w:ind w:left="284" w:hanging="284"/>
        <w:rPr>
          <w:sz w:val="20"/>
        </w:rPr>
      </w:pPr>
      <w:r>
        <w:rPr>
          <w:sz w:val="20"/>
        </w:rPr>
        <w:t>12.</w:t>
      </w:r>
      <w:r>
        <w:rPr>
          <w:sz w:val="20"/>
        </w:rPr>
        <w:tab/>
        <w:t xml:space="preserve">You should insert here any other question which you think may help you to obtain relevant information.  (For example, if you think you have been discriminated against by having been refused a job, you may want to know what were the qualifications of the person who did get the job and why that person got the job.) </w:t>
      </w:r>
    </w:p>
    <w:p w:rsidR="000D0683" w:rsidRDefault="000D0683" w:rsidP="000D0683">
      <w:pPr>
        <w:tabs>
          <w:tab w:val="left" w:pos="284"/>
        </w:tabs>
        <w:ind w:left="284" w:hanging="284"/>
        <w:rPr>
          <w:sz w:val="20"/>
        </w:rPr>
      </w:pPr>
    </w:p>
    <w:p w:rsidR="000D0683" w:rsidRDefault="000D0683" w:rsidP="000D0683">
      <w:pPr>
        <w:tabs>
          <w:tab w:val="left" w:pos="284"/>
        </w:tabs>
        <w:ind w:left="284" w:hanging="284"/>
        <w:rPr>
          <w:sz w:val="20"/>
        </w:rPr>
      </w:pPr>
      <w:r>
        <w:rPr>
          <w:sz w:val="20"/>
        </w:rPr>
        <w:t>13.</w:t>
      </w:r>
      <w:r>
        <w:rPr>
          <w:sz w:val="20"/>
        </w:rPr>
        <w:tab/>
        <w:t>Paragraph 5 contains questions which are especially important if you think you may have suffered direct discrimination on the grounds of religious belief or political opinion.  This is because they ask the respondent whether your religious belief</w:t>
      </w:r>
      <w:r w:rsidR="007325D3">
        <w:rPr>
          <w:sz w:val="20"/>
        </w:rPr>
        <w:t xml:space="preserve"> or political opinion or supposed religious belief or political opinion or the absence or supposed absence of any, or any particular, religious belief or political opinion had anything to do with your treatment.  Paragraph 5 does not however, ask specific questions relating to </w:t>
      </w:r>
      <w:r w:rsidR="007325D3">
        <w:rPr>
          <w:b/>
          <w:sz w:val="20"/>
        </w:rPr>
        <w:t xml:space="preserve">indirect discrimination </w:t>
      </w:r>
      <w:r w:rsidR="007325D3">
        <w:rPr>
          <w:sz w:val="20"/>
        </w:rPr>
        <w:t>on the grounds of religious belief or political opinion or victimisation.  If you think you may have suffered indirect discrimination on the grounds of religious belief or political opinion you may find it helpful to include the following question in the space provided in paragraph 6:</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b/>
        <w:t>“was the reason for my treatment the fact that I could not comply with a condition or requirement which is applied equally to all persons regardless of religious belief and/or political opinion?</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b/>
        <w:t>If so:-</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w:t>
      </w:r>
      <w:r>
        <w:rPr>
          <w:sz w:val="20"/>
        </w:rPr>
        <w:tab/>
        <w:t>what was the condition or requirement?</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(b)</w:t>
      </w:r>
      <w:r>
        <w:rPr>
          <w:sz w:val="20"/>
        </w:rPr>
        <w:tab/>
        <w:t>why was it applied?”</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14.</w:t>
      </w:r>
      <w:r>
        <w:rPr>
          <w:sz w:val="20"/>
        </w:rPr>
        <w:tab/>
        <w:t>If you think you may have been victimised you may find it helpful to include the following question in the space provided in paragraph 6:</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b/>
        <w:t>“Was the reason for my treatment the fact that I had done, or intended to do, or that you suspected I had done or intended to do, any of the following:</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w:t>
      </w:r>
      <w:r>
        <w:rPr>
          <w:sz w:val="20"/>
        </w:rPr>
        <w:tab/>
        <w:t>brought proceedings under the Fair Employment and Treatment (</w:t>
      </w:r>
      <w:smartTag w:uri="urn:schemas-microsoft-com:office:smarttags" w:element="place">
        <w:smartTag w:uri="urn:schemas-microsoft-com:office:smarttags" w:element="country-region">
          <w:r>
            <w:rPr>
              <w:sz w:val="20"/>
            </w:rPr>
            <w:t>Northern Ireland</w:t>
          </w:r>
        </w:smartTag>
      </w:smartTag>
      <w:r>
        <w:rPr>
          <w:sz w:val="20"/>
        </w:rPr>
        <w:t>) Order; or</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(b)</w:t>
      </w:r>
      <w:r>
        <w:rPr>
          <w:sz w:val="20"/>
        </w:rPr>
        <w:tab/>
        <w:t>gave evidence or information in connection with proceedings under the Order; or</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(c)</w:t>
      </w:r>
      <w:r>
        <w:rPr>
          <w:sz w:val="20"/>
        </w:rPr>
        <w:tab/>
        <w:t>did something else under or by reference to the Order; or</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(d)</w:t>
      </w:r>
      <w:r>
        <w:rPr>
          <w:sz w:val="20"/>
        </w:rPr>
        <w:tab/>
        <w:t>made an allegation that someone committed an act which is unlawful under the Order.</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b/>
          <w:sz w:val="20"/>
        </w:rPr>
      </w:pPr>
      <w:r>
        <w:rPr>
          <w:b/>
          <w:sz w:val="20"/>
        </w:rPr>
        <w:t>Signature</w:t>
      </w:r>
    </w:p>
    <w:p w:rsidR="007325D3" w:rsidRDefault="007325D3" w:rsidP="000D0683">
      <w:pPr>
        <w:tabs>
          <w:tab w:val="left" w:pos="284"/>
        </w:tabs>
        <w:ind w:left="284" w:hanging="284"/>
        <w:rPr>
          <w:b/>
          <w:sz w:val="20"/>
        </w:rPr>
      </w:pPr>
    </w:p>
    <w:p w:rsidR="007325D3" w:rsidRDefault="007325D3" w:rsidP="000D0683">
      <w:pPr>
        <w:tabs>
          <w:tab w:val="left" w:pos="284"/>
        </w:tabs>
        <w:ind w:left="284" w:hanging="284"/>
        <w:rPr>
          <w:sz w:val="20"/>
        </w:rPr>
      </w:pPr>
      <w:r>
        <w:rPr>
          <w:sz w:val="20"/>
        </w:rPr>
        <w:t>15.</w:t>
      </w:r>
      <w:r>
        <w:rPr>
          <w:sz w:val="20"/>
        </w:rPr>
        <w:tab/>
        <w:t>The questionnaire must be signed and dated.  If it is to be sign</w:t>
      </w:r>
      <w:r w:rsidR="00FC6F4E">
        <w:rPr>
          <w:sz w:val="20"/>
        </w:rPr>
        <w:t>ed on behalf of (rather than by</w:t>
      </w:r>
      <w:r>
        <w:rPr>
          <w:sz w:val="20"/>
        </w:rPr>
        <w:t>) the complainant, the person signing should -</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(a)</w:t>
      </w:r>
      <w:r>
        <w:rPr>
          <w:sz w:val="20"/>
        </w:rPr>
        <w:tab/>
        <w:t>describe himself/herself (</w:t>
      </w:r>
      <w:proofErr w:type="spellStart"/>
      <w:r>
        <w:rPr>
          <w:sz w:val="20"/>
        </w:rPr>
        <w:t>eg</w:t>
      </w:r>
      <w:proofErr w:type="spellEnd"/>
      <w:r>
        <w:rPr>
          <w:sz w:val="20"/>
        </w:rPr>
        <w:t xml:space="preserve"> “solicitor acting for (name of complainant)”), and</w:t>
      </w:r>
    </w:p>
    <w:p w:rsidR="007325D3" w:rsidRDefault="007325D3" w:rsidP="000D0683">
      <w:pPr>
        <w:tabs>
          <w:tab w:val="left" w:pos="284"/>
        </w:tabs>
        <w:ind w:left="284" w:hanging="284"/>
        <w:rPr>
          <w:sz w:val="20"/>
        </w:rPr>
      </w:pPr>
    </w:p>
    <w:p w:rsidR="007325D3" w:rsidRDefault="007325D3" w:rsidP="000D0683">
      <w:pPr>
        <w:tabs>
          <w:tab w:val="left" w:pos="284"/>
        </w:tabs>
        <w:ind w:left="284" w:hanging="284"/>
        <w:rPr>
          <w:sz w:val="20"/>
        </w:rPr>
      </w:pPr>
      <w:r>
        <w:rPr>
          <w:sz w:val="20"/>
        </w:rPr>
        <w:t>(b)</w:t>
      </w:r>
      <w:r>
        <w:rPr>
          <w:sz w:val="20"/>
        </w:rPr>
        <w:tab/>
        <w:t>give his/her business (or home, if appropriate) address.</w:t>
      </w:r>
    </w:p>
    <w:p w:rsidR="007325D3" w:rsidRDefault="007325D3" w:rsidP="000D0683">
      <w:pPr>
        <w:tabs>
          <w:tab w:val="left" w:pos="284"/>
        </w:tabs>
        <w:ind w:left="284" w:hanging="284"/>
        <w:rPr>
          <w:sz w:val="20"/>
        </w:rPr>
      </w:pPr>
    </w:p>
    <w:p w:rsidR="007325D3" w:rsidRDefault="007325D3" w:rsidP="007325D3">
      <w:pPr>
        <w:tabs>
          <w:tab w:val="left" w:pos="284"/>
        </w:tabs>
        <w:rPr>
          <w:b/>
          <w:sz w:val="20"/>
        </w:rPr>
      </w:pPr>
      <w:r>
        <w:rPr>
          <w:b/>
          <w:sz w:val="20"/>
        </w:rPr>
        <w:t>WHAT PAPERS TO SERVE ON THE RESPONDENT</w:t>
      </w:r>
    </w:p>
    <w:p w:rsidR="007325D3" w:rsidRDefault="007325D3" w:rsidP="007325D3">
      <w:pPr>
        <w:tabs>
          <w:tab w:val="left" w:pos="284"/>
        </w:tabs>
        <w:rPr>
          <w:b/>
          <w:sz w:val="20"/>
        </w:rPr>
      </w:pPr>
    </w:p>
    <w:p w:rsidR="007325D3" w:rsidRDefault="007325D3" w:rsidP="007325D3">
      <w:pPr>
        <w:tabs>
          <w:tab w:val="left" w:pos="284"/>
        </w:tabs>
        <w:ind w:left="284" w:hanging="284"/>
        <w:rPr>
          <w:sz w:val="20"/>
        </w:rPr>
      </w:pPr>
      <w:r>
        <w:rPr>
          <w:sz w:val="20"/>
        </w:rPr>
        <w:t>16.</w:t>
      </w:r>
      <w:r>
        <w:rPr>
          <w:sz w:val="20"/>
        </w:rPr>
        <w:tab/>
        <w:t>You should send the respondent the whole of this document</w:t>
      </w:r>
      <w:r w:rsidR="001E1B5C">
        <w:rPr>
          <w:sz w:val="20"/>
        </w:rPr>
        <w:t xml:space="preserve"> (</w:t>
      </w:r>
      <w:proofErr w:type="spellStart"/>
      <w:r w:rsidR="001E1B5C">
        <w:rPr>
          <w:sz w:val="20"/>
        </w:rPr>
        <w:t>ie</w:t>
      </w:r>
      <w:proofErr w:type="spellEnd"/>
      <w:r w:rsidR="001E1B5C">
        <w:rPr>
          <w:sz w:val="20"/>
        </w:rPr>
        <w:t xml:space="preserve"> the guidance, the questionnaire and the reply forms), with the questionnaire completed by you.  </w:t>
      </w:r>
      <w:r w:rsidR="001E1B5C">
        <w:rPr>
          <w:b/>
          <w:sz w:val="20"/>
        </w:rPr>
        <w:t xml:space="preserve">You should retain, and keep in a safe place, a copy of the completed questionnaire </w:t>
      </w:r>
      <w:r w:rsidR="001E1B5C">
        <w:rPr>
          <w:sz w:val="20"/>
        </w:rPr>
        <w:t>(and you might also find it useful to retain a copy of the guidance and the uncompleted reply form).</w:t>
      </w:r>
    </w:p>
    <w:p w:rsidR="001E1B5C" w:rsidRDefault="001E1B5C" w:rsidP="007325D3">
      <w:pPr>
        <w:tabs>
          <w:tab w:val="left" w:pos="284"/>
        </w:tabs>
        <w:ind w:left="284" w:hanging="284"/>
        <w:rPr>
          <w:sz w:val="20"/>
        </w:rPr>
      </w:pPr>
    </w:p>
    <w:p w:rsidR="001E1B5C" w:rsidRDefault="001E1B5C" w:rsidP="007325D3">
      <w:pPr>
        <w:tabs>
          <w:tab w:val="left" w:pos="284"/>
        </w:tabs>
        <w:ind w:left="284" w:hanging="284"/>
        <w:rPr>
          <w:b/>
          <w:sz w:val="20"/>
        </w:rPr>
      </w:pPr>
      <w:r>
        <w:rPr>
          <w:b/>
          <w:sz w:val="20"/>
        </w:rPr>
        <w:t>HOW TO SERVE THE PAPERS</w:t>
      </w:r>
    </w:p>
    <w:p w:rsidR="001E1B5C" w:rsidRDefault="001E1B5C" w:rsidP="007325D3">
      <w:pPr>
        <w:tabs>
          <w:tab w:val="left" w:pos="284"/>
        </w:tabs>
        <w:ind w:left="284" w:hanging="284"/>
        <w:rPr>
          <w:b/>
          <w:sz w:val="20"/>
        </w:rPr>
      </w:pPr>
    </w:p>
    <w:p w:rsidR="001E1B5C" w:rsidRDefault="001E1B5C" w:rsidP="007325D3">
      <w:pPr>
        <w:tabs>
          <w:tab w:val="left" w:pos="284"/>
        </w:tabs>
        <w:ind w:left="284" w:hanging="284"/>
        <w:rPr>
          <w:sz w:val="20"/>
        </w:rPr>
      </w:pPr>
      <w:r>
        <w:rPr>
          <w:sz w:val="20"/>
        </w:rPr>
        <w:t>17.You can either deliver the papers in person or send them by post.  If you decide to send them by post you are advised to use the recorded delivery service, so that, if necessary, you can provide evidence that they were delivered.</w:t>
      </w:r>
    </w:p>
    <w:p w:rsidR="001E1B5C" w:rsidRDefault="001E1B5C" w:rsidP="007325D3">
      <w:pPr>
        <w:tabs>
          <w:tab w:val="left" w:pos="284"/>
        </w:tabs>
        <w:ind w:left="284" w:hanging="284"/>
        <w:rPr>
          <w:sz w:val="20"/>
        </w:rPr>
      </w:pPr>
    </w:p>
    <w:p w:rsidR="001E1B5C" w:rsidRDefault="001E1B5C" w:rsidP="007325D3">
      <w:pPr>
        <w:tabs>
          <w:tab w:val="left" w:pos="284"/>
        </w:tabs>
        <w:ind w:left="284" w:hanging="284"/>
        <w:rPr>
          <w:b/>
          <w:sz w:val="20"/>
        </w:rPr>
      </w:pPr>
      <w:r>
        <w:rPr>
          <w:b/>
          <w:sz w:val="20"/>
        </w:rPr>
        <w:t>WHERE TO SEND THE PAPERS</w:t>
      </w:r>
    </w:p>
    <w:p w:rsidR="001E1B5C" w:rsidRDefault="001E1B5C" w:rsidP="007325D3">
      <w:pPr>
        <w:tabs>
          <w:tab w:val="left" w:pos="284"/>
        </w:tabs>
        <w:ind w:left="284" w:hanging="284"/>
        <w:rPr>
          <w:b/>
          <w:sz w:val="20"/>
        </w:rPr>
      </w:pPr>
    </w:p>
    <w:p w:rsidR="001E1B5C" w:rsidRDefault="001E1B5C" w:rsidP="007325D3">
      <w:pPr>
        <w:tabs>
          <w:tab w:val="left" w:pos="284"/>
        </w:tabs>
        <w:ind w:left="284" w:hanging="284"/>
        <w:rPr>
          <w:sz w:val="20"/>
        </w:rPr>
      </w:pPr>
      <w:r>
        <w:rPr>
          <w:sz w:val="20"/>
        </w:rPr>
        <w:t xml:space="preserve">18. You can post the papers to the respondent at his/her usual or last known residence or place of business.  If you know he/she is acting through a solicitor you should send them to him/her at his/her solicitor’s </w:t>
      </w:r>
      <w:r>
        <w:rPr>
          <w:sz w:val="20"/>
        </w:rPr>
        <w:lastRenderedPageBreak/>
        <w:t>address.  If you wish to question a limited company or other corporate body or a trade union or employers’ association, you should send the papers to the secretary or clerk at the registered or principal office of the company, etc.  You should be able to find out where its registered or principal office is by enquiring at a public library or the Companies Registry.</w:t>
      </w:r>
    </w:p>
    <w:p w:rsidR="001E1B5C" w:rsidRDefault="001E1B5C" w:rsidP="007325D3">
      <w:pPr>
        <w:tabs>
          <w:tab w:val="left" w:pos="284"/>
        </w:tabs>
        <w:ind w:left="284" w:hanging="284"/>
        <w:rPr>
          <w:sz w:val="20"/>
        </w:rPr>
      </w:pPr>
    </w:p>
    <w:p w:rsidR="001E1B5C" w:rsidRDefault="001E1B5C" w:rsidP="001E1B5C">
      <w:pPr>
        <w:tabs>
          <w:tab w:val="left" w:pos="284"/>
        </w:tabs>
        <w:rPr>
          <w:b/>
          <w:sz w:val="20"/>
        </w:rPr>
      </w:pPr>
      <w:r>
        <w:rPr>
          <w:b/>
          <w:sz w:val="20"/>
        </w:rPr>
        <w:t>USE OF THE QUESTIONS AND REPLIES IN FAIR EMPLOYMENT TRIBUNAL PROCEEDINGS</w:t>
      </w:r>
    </w:p>
    <w:p w:rsidR="001E1B5C" w:rsidRDefault="001E1B5C" w:rsidP="001E1B5C">
      <w:pPr>
        <w:tabs>
          <w:tab w:val="left" w:pos="284"/>
        </w:tabs>
        <w:rPr>
          <w:b/>
          <w:sz w:val="20"/>
        </w:rPr>
      </w:pPr>
    </w:p>
    <w:p w:rsidR="001E1B5C" w:rsidRDefault="001E1B5C" w:rsidP="001E1B5C">
      <w:pPr>
        <w:tabs>
          <w:tab w:val="left" w:pos="284"/>
        </w:tabs>
        <w:ind w:left="284" w:hanging="284"/>
        <w:rPr>
          <w:sz w:val="20"/>
        </w:rPr>
      </w:pPr>
      <w:r>
        <w:rPr>
          <w:sz w:val="20"/>
        </w:rPr>
        <w:t>19.</w:t>
      </w:r>
      <w:r>
        <w:rPr>
          <w:sz w:val="20"/>
        </w:rPr>
        <w:tab/>
        <w:t>If you decide to make (or already have made) a complaint to the Fair Employment Tribunal about the treatment concerned and if you intend to use your questions and the reply (if any) as evidence in the proceedings, you are advised to send copies of your questions and any reply to the Secretary of the Office of Industrial Tribunals and the Fair Employment Tribunal before the date of the hearing.  This should be done as</w:t>
      </w:r>
      <w:r w:rsidR="00003803">
        <w:rPr>
          <w:sz w:val="20"/>
        </w:rPr>
        <w:t xml:space="preserve"> soon as the documents are available; if they are available at the time you submit your complaint to the Tribunal, you should send the copies with your complaint to the Secretary of the Office of the Industrial Tribunal</w:t>
      </w:r>
      <w:r w:rsidR="00FC6F4E">
        <w:rPr>
          <w:sz w:val="20"/>
        </w:rPr>
        <w:t>s</w:t>
      </w:r>
      <w:r w:rsidR="00003803">
        <w:rPr>
          <w:sz w:val="20"/>
        </w:rPr>
        <w:t xml:space="preserve"> and the Fair Employment Tribunal.</w:t>
      </w:r>
    </w:p>
    <w:p w:rsidR="00003803" w:rsidRDefault="00003803" w:rsidP="001E1B5C">
      <w:pPr>
        <w:tabs>
          <w:tab w:val="left" w:pos="284"/>
        </w:tabs>
        <w:ind w:left="284" w:hanging="284"/>
        <w:rPr>
          <w:sz w:val="20"/>
        </w:rPr>
      </w:pPr>
    </w:p>
    <w:p w:rsidR="00003803" w:rsidRDefault="00003803" w:rsidP="00003803">
      <w:pPr>
        <w:tabs>
          <w:tab w:val="left" w:pos="284"/>
        </w:tabs>
        <w:rPr>
          <w:b/>
          <w:sz w:val="20"/>
        </w:rPr>
      </w:pPr>
      <w:r>
        <w:rPr>
          <w:b/>
          <w:sz w:val="20"/>
        </w:rPr>
        <w:t>PART III - GUIDANCE FOR THE RESPONDENT</w:t>
      </w:r>
    </w:p>
    <w:p w:rsidR="00003803" w:rsidRDefault="00003803" w:rsidP="00003803">
      <w:pPr>
        <w:tabs>
          <w:tab w:val="left" w:pos="284"/>
        </w:tabs>
        <w:rPr>
          <w:b/>
          <w:sz w:val="20"/>
        </w:rPr>
      </w:pPr>
    </w:p>
    <w:p w:rsidR="00003803" w:rsidRDefault="00003803" w:rsidP="00003803">
      <w:pPr>
        <w:tabs>
          <w:tab w:val="left" w:pos="284"/>
        </w:tabs>
        <w:rPr>
          <w:sz w:val="20"/>
        </w:rPr>
      </w:pPr>
      <w:r>
        <w:rPr>
          <w:sz w:val="20"/>
        </w:rPr>
        <w:t>NOTES ON COMPLETING THE REPLY FORM</w:t>
      </w:r>
    </w:p>
    <w:p w:rsidR="00003803" w:rsidRDefault="00003803" w:rsidP="00003803">
      <w:pPr>
        <w:tabs>
          <w:tab w:val="left" w:pos="284"/>
        </w:tabs>
        <w:rPr>
          <w:sz w:val="20"/>
        </w:rPr>
      </w:pPr>
    </w:p>
    <w:p w:rsidR="00003803" w:rsidRPr="00003803" w:rsidRDefault="00003803" w:rsidP="00003803">
      <w:pPr>
        <w:tabs>
          <w:tab w:val="left" w:pos="284"/>
        </w:tabs>
        <w:ind w:left="284" w:hanging="284"/>
        <w:rPr>
          <w:sz w:val="20"/>
        </w:rPr>
      </w:pPr>
      <w:r>
        <w:rPr>
          <w:sz w:val="20"/>
        </w:rPr>
        <w:t>20.</w:t>
      </w:r>
      <w:r>
        <w:rPr>
          <w:sz w:val="20"/>
        </w:rPr>
        <w:tab/>
        <w:t>Before completing the reply form, you are advised to prepare what you want to say on a separate piece of paper.  If you have insufficient room on the reply form for what you want to say, you should continue on an additional piece of paper, which should be attached to the reply form sent to the complainant.</w:t>
      </w:r>
    </w:p>
    <w:p w:rsidR="00003803" w:rsidRDefault="00003803" w:rsidP="005E1992">
      <w:pPr>
        <w:tabs>
          <w:tab w:val="left" w:pos="284"/>
        </w:tabs>
        <w:rPr>
          <w:b/>
          <w:sz w:val="20"/>
        </w:rPr>
      </w:pPr>
    </w:p>
    <w:p w:rsidR="00003803" w:rsidRDefault="00003803" w:rsidP="005E1992">
      <w:pPr>
        <w:tabs>
          <w:tab w:val="left" w:pos="284"/>
        </w:tabs>
        <w:rPr>
          <w:b/>
          <w:sz w:val="20"/>
        </w:rPr>
      </w:pPr>
      <w:r>
        <w:rPr>
          <w:b/>
          <w:sz w:val="20"/>
        </w:rPr>
        <w:t>Paragraph 2</w:t>
      </w:r>
    </w:p>
    <w:p w:rsidR="00003803" w:rsidRDefault="00003803" w:rsidP="005E1992">
      <w:pPr>
        <w:tabs>
          <w:tab w:val="left" w:pos="284"/>
        </w:tabs>
        <w:rPr>
          <w:b/>
          <w:sz w:val="20"/>
        </w:rPr>
      </w:pPr>
    </w:p>
    <w:p w:rsidR="00003803" w:rsidRDefault="00003803" w:rsidP="00003803">
      <w:pPr>
        <w:tabs>
          <w:tab w:val="left" w:pos="284"/>
        </w:tabs>
        <w:ind w:left="284" w:hanging="284"/>
        <w:rPr>
          <w:sz w:val="20"/>
        </w:rPr>
      </w:pPr>
      <w:r>
        <w:rPr>
          <w:sz w:val="20"/>
        </w:rPr>
        <w:t>21.</w:t>
      </w:r>
      <w:r>
        <w:rPr>
          <w:sz w:val="20"/>
        </w:rPr>
        <w:tab/>
        <w:t xml:space="preserve">Here you are answering the question in paragraph 4 of the questionnaire.  If you </w:t>
      </w:r>
      <w:r>
        <w:rPr>
          <w:b/>
          <w:sz w:val="20"/>
        </w:rPr>
        <w:t>agree</w:t>
      </w:r>
      <w:r>
        <w:rPr>
          <w:sz w:val="20"/>
        </w:rPr>
        <w:t xml:space="preserve"> that the statement of the complainant</w:t>
      </w:r>
      <w:r w:rsidR="00FC6F4E">
        <w:rPr>
          <w:sz w:val="20"/>
        </w:rPr>
        <w:t xml:space="preserve"> in paragraph 2 of the questionnaire</w:t>
      </w:r>
      <w:r>
        <w:rPr>
          <w:sz w:val="20"/>
        </w:rPr>
        <w:t xml:space="preserve"> is an accurate </w:t>
      </w:r>
      <w:r>
        <w:rPr>
          <w:b/>
          <w:sz w:val="20"/>
        </w:rPr>
        <w:t>description</w:t>
      </w:r>
      <w:r>
        <w:rPr>
          <w:sz w:val="20"/>
        </w:rPr>
        <w:t xml:space="preserve"> of what happened, you should delete the second sentence</w:t>
      </w:r>
      <w:r w:rsidR="001D041E">
        <w:rPr>
          <w:sz w:val="20"/>
        </w:rPr>
        <w:t>.</w:t>
      </w:r>
    </w:p>
    <w:p w:rsidR="001D041E" w:rsidRDefault="001D041E" w:rsidP="00003803">
      <w:pPr>
        <w:tabs>
          <w:tab w:val="left" w:pos="284"/>
        </w:tabs>
        <w:ind w:left="284" w:hanging="284"/>
        <w:rPr>
          <w:sz w:val="20"/>
        </w:rPr>
      </w:pPr>
    </w:p>
    <w:p w:rsidR="001D041E" w:rsidRDefault="001D041E" w:rsidP="00003803">
      <w:pPr>
        <w:tabs>
          <w:tab w:val="left" w:pos="284"/>
        </w:tabs>
        <w:ind w:left="284" w:hanging="284"/>
        <w:rPr>
          <w:sz w:val="20"/>
        </w:rPr>
      </w:pPr>
      <w:r>
        <w:rPr>
          <w:sz w:val="20"/>
        </w:rPr>
        <w:t>22.</w:t>
      </w:r>
      <w:r>
        <w:rPr>
          <w:sz w:val="20"/>
        </w:rPr>
        <w:tab/>
        <w:t xml:space="preserve">If you </w:t>
      </w:r>
      <w:r>
        <w:rPr>
          <w:b/>
          <w:sz w:val="20"/>
        </w:rPr>
        <w:t>disagree</w:t>
      </w:r>
      <w:r>
        <w:rPr>
          <w:sz w:val="20"/>
        </w:rPr>
        <w:t xml:space="preserve"> in any way that the statement is an accurate description of what happened, you should explain in the space </w:t>
      </w:r>
      <w:r>
        <w:rPr>
          <w:sz w:val="20"/>
        </w:rPr>
        <w:t>provided in what respect you disagree, or your version of what happened, or both.</w:t>
      </w:r>
    </w:p>
    <w:p w:rsidR="001D041E" w:rsidRDefault="001D041E" w:rsidP="00003803">
      <w:pPr>
        <w:tabs>
          <w:tab w:val="left" w:pos="284"/>
        </w:tabs>
        <w:ind w:left="284" w:hanging="284"/>
        <w:rPr>
          <w:sz w:val="20"/>
        </w:rPr>
      </w:pPr>
    </w:p>
    <w:p w:rsidR="001D041E" w:rsidRDefault="001D041E" w:rsidP="00003803">
      <w:pPr>
        <w:tabs>
          <w:tab w:val="left" w:pos="284"/>
        </w:tabs>
        <w:ind w:left="284" w:hanging="284"/>
        <w:rPr>
          <w:b/>
          <w:sz w:val="20"/>
        </w:rPr>
      </w:pPr>
      <w:r>
        <w:rPr>
          <w:b/>
          <w:sz w:val="20"/>
        </w:rPr>
        <w:t>Paragraph 3</w:t>
      </w:r>
    </w:p>
    <w:p w:rsidR="001D041E" w:rsidRDefault="001D041E" w:rsidP="00003803">
      <w:pPr>
        <w:tabs>
          <w:tab w:val="left" w:pos="284"/>
        </w:tabs>
        <w:ind w:left="284" w:hanging="284"/>
        <w:rPr>
          <w:b/>
          <w:sz w:val="20"/>
        </w:rPr>
      </w:pPr>
    </w:p>
    <w:p w:rsidR="001D041E" w:rsidRDefault="001D041E" w:rsidP="00003803">
      <w:pPr>
        <w:tabs>
          <w:tab w:val="left" w:pos="284"/>
        </w:tabs>
        <w:ind w:left="284" w:hanging="284"/>
        <w:rPr>
          <w:sz w:val="20"/>
        </w:rPr>
      </w:pPr>
      <w:r>
        <w:rPr>
          <w:sz w:val="20"/>
        </w:rPr>
        <w:t>23.</w:t>
      </w:r>
      <w:r>
        <w:rPr>
          <w:sz w:val="20"/>
        </w:rPr>
        <w:tab/>
        <w:t>Here you are answering the question in paragraph 5 of the questionnaire.  If, in answer to paragraph 4 of the questionnaire, you have agreed with the description by the complainant of his/her treatment, you will be answering paragraph 5 on the basis of</w:t>
      </w:r>
      <w:r w:rsidR="009436D7">
        <w:rPr>
          <w:sz w:val="20"/>
        </w:rPr>
        <w:t xml:space="preserve"> the facts in his/her description.  If, however, you have disagreed with that description you should answer paragraph 5 on the basis of </w:t>
      </w:r>
      <w:r w:rsidR="009436D7">
        <w:rPr>
          <w:b/>
          <w:sz w:val="20"/>
        </w:rPr>
        <w:t>your</w:t>
      </w:r>
      <w:r w:rsidR="009436D7">
        <w:rPr>
          <w:sz w:val="20"/>
        </w:rPr>
        <w:t xml:space="preserve"> version of the facts.  To answer paragraph 5, you are advised to look at the appendix to this guidance and also the relevant parts of the Order.  You need to know:-</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(a)</w:t>
      </w:r>
      <w:r>
        <w:rPr>
          <w:sz w:val="20"/>
        </w:rPr>
        <w:tab/>
        <w:t>how the Order defines discrimination - see paragraph 1 of the appendix;</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(b)</w:t>
      </w:r>
      <w:r>
        <w:rPr>
          <w:sz w:val="20"/>
        </w:rPr>
        <w:tab/>
        <w:t>in what situations the Order makes discrimination unlawful - see paragraph 2 of the appendix; and</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(c) what exceptions the Order provides - see paragraph 3 of the appendix.</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24.</w:t>
      </w:r>
      <w:r>
        <w:rPr>
          <w:sz w:val="20"/>
        </w:rPr>
        <w:tab/>
        <w:t>If you think that an exception (</w:t>
      </w:r>
      <w:proofErr w:type="spellStart"/>
      <w:r>
        <w:rPr>
          <w:sz w:val="20"/>
        </w:rPr>
        <w:t>eg</w:t>
      </w:r>
      <w:proofErr w:type="spellEnd"/>
      <w:r>
        <w:rPr>
          <w:sz w:val="20"/>
        </w:rPr>
        <w:t xml:space="preserve"> the</w:t>
      </w:r>
      <w:r w:rsidR="00D239DE">
        <w:rPr>
          <w:sz w:val="20"/>
        </w:rPr>
        <w:t xml:space="preserve"> exception for employment where</w:t>
      </w:r>
      <w:r>
        <w:rPr>
          <w:sz w:val="20"/>
        </w:rPr>
        <w:t xml:space="preserve"> particular religious belief or political opinion is a genuine occupational qualification) applies to the treatment described in paragraph 2</w:t>
      </w:r>
      <w:r w:rsidR="00D239DE">
        <w:rPr>
          <w:sz w:val="20"/>
        </w:rPr>
        <w:t xml:space="preserve"> </w:t>
      </w:r>
      <w:r>
        <w:rPr>
          <w:sz w:val="20"/>
        </w:rPr>
        <w:t>of the complainant’s questionnaire, you should mention this in paragraph 3a of the reply form and explain why you think the exception applies.</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b/>
          <w:sz w:val="20"/>
        </w:rPr>
      </w:pPr>
      <w:r>
        <w:rPr>
          <w:b/>
          <w:sz w:val="20"/>
        </w:rPr>
        <w:t>Signature</w:t>
      </w:r>
    </w:p>
    <w:p w:rsidR="009436D7" w:rsidRDefault="009436D7" w:rsidP="00003803">
      <w:pPr>
        <w:tabs>
          <w:tab w:val="left" w:pos="284"/>
        </w:tabs>
        <w:ind w:left="284" w:hanging="284"/>
        <w:rPr>
          <w:b/>
          <w:sz w:val="20"/>
        </w:rPr>
      </w:pPr>
    </w:p>
    <w:p w:rsidR="009436D7" w:rsidRDefault="009436D7" w:rsidP="00003803">
      <w:pPr>
        <w:tabs>
          <w:tab w:val="left" w:pos="284"/>
        </w:tabs>
        <w:ind w:left="284" w:hanging="284"/>
        <w:rPr>
          <w:sz w:val="20"/>
        </w:rPr>
      </w:pPr>
      <w:r>
        <w:rPr>
          <w:sz w:val="20"/>
        </w:rPr>
        <w:t>25.</w:t>
      </w:r>
      <w:r>
        <w:rPr>
          <w:sz w:val="20"/>
        </w:rPr>
        <w:tab/>
        <w:t xml:space="preserve">The reply form should be signed and dated.  If it is to be signed on behalf of (rather than by) the respondent, the person signing should - </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(a) describe himself/herself (</w:t>
      </w:r>
      <w:proofErr w:type="spellStart"/>
      <w:r>
        <w:rPr>
          <w:sz w:val="20"/>
        </w:rPr>
        <w:t>eg</w:t>
      </w:r>
      <w:proofErr w:type="spellEnd"/>
      <w:r>
        <w:rPr>
          <w:sz w:val="20"/>
        </w:rPr>
        <w:t xml:space="preserve"> “solicitor acting for (name of respondent”) or “personnel manager of (name of firm)”), and</w:t>
      </w:r>
    </w:p>
    <w:p w:rsidR="009436D7" w:rsidRDefault="009436D7" w:rsidP="00003803">
      <w:pPr>
        <w:tabs>
          <w:tab w:val="left" w:pos="284"/>
        </w:tabs>
        <w:ind w:left="284" w:hanging="284"/>
        <w:rPr>
          <w:sz w:val="20"/>
        </w:rPr>
      </w:pPr>
    </w:p>
    <w:p w:rsidR="009436D7" w:rsidRDefault="009436D7" w:rsidP="00003803">
      <w:pPr>
        <w:tabs>
          <w:tab w:val="left" w:pos="284"/>
        </w:tabs>
        <w:ind w:left="284" w:hanging="284"/>
        <w:rPr>
          <w:sz w:val="20"/>
        </w:rPr>
      </w:pPr>
      <w:r>
        <w:rPr>
          <w:sz w:val="20"/>
        </w:rPr>
        <w:t>(b)</w:t>
      </w:r>
      <w:r>
        <w:rPr>
          <w:sz w:val="20"/>
        </w:rPr>
        <w:tab/>
        <w:t>give his/her business (or home, if appropriate) address.</w:t>
      </w:r>
    </w:p>
    <w:p w:rsidR="009436D7" w:rsidRDefault="009436D7" w:rsidP="00003803">
      <w:pPr>
        <w:tabs>
          <w:tab w:val="left" w:pos="284"/>
        </w:tabs>
        <w:ind w:left="284" w:hanging="284"/>
        <w:rPr>
          <w:sz w:val="20"/>
        </w:rPr>
      </w:pPr>
    </w:p>
    <w:p w:rsidR="009436D7" w:rsidRDefault="009436D7" w:rsidP="009436D7">
      <w:pPr>
        <w:tabs>
          <w:tab w:val="left" w:pos="284"/>
        </w:tabs>
        <w:rPr>
          <w:b/>
          <w:sz w:val="20"/>
        </w:rPr>
      </w:pPr>
      <w:r>
        <w:rPr>
          <w:b/>
          <w:sz w:val="20"/>
        </w:rPr>
        <w:t>SERVING THE REPLY FORM ON THE COMPLAINANT</w:t>
      </w:r>
    </w:p>
    <w:p w:rsidR="009436D7" w:rsidRDefault="009436D7" w:rsidP="009436D7">
      <w:pPr>
        <w:tabs>
          <w:tab w:val="left" w:pos="284"/>
        </w:tabs>
        <w:rPr>
          <w:b/>
          <w:sz w:val="20"/>
        </w:rPr>
      </w:pPr>
    </w:p>
    <w:p w:rsidR="009436D7" w:rsidRDefault="009436D7" w:rsidP="009436D7">
      <w:pPr>
        <w:tabs>
          <w:tab w:val="left" w:pos="284"/>
        </w:tabs>
        <w:ind w:left="284" w:hanging="284"/>
        <w:rPr>
          <w:sz w:val="20"/>
        </w:rPr>
      </w:pPr>
      <w:r>
        <w:rPr>
          <w:sz w:val="20"/>
        </w:rPr>
        <w:t>26.</w:t>
      </w:r>
      <w:r>
        <w:rPr>
          <w:sz w:val="20"/>
        </w:rPr>
        <w:tab/>
        <w:t xml:space="preserve">If you wish to reply to the questionnaire you are strongly advised to do so without delay.  </w:t>
      </w:r>
      <w:r>
        <w:rPr>
          <w:b/>
          <w:sz w:val="20"/>
        </w:rPr>
        <w:t xml:space="preserve">You should retain, and keep in a safe </w:t>
      </w:r>
      <w:r>
        <w:rPr>
          <w:b/>
          <w:sz w:val="20"/>
        </w:rPr>
        <w:lastRenderedPageBreak/>
        <w:t>place, the questionnaire sent to you and a copy of your reply.</w:t>
      </w:r>
    </w:p>
    <w:p w:rsidR="009436D7" w:rsidRDefault="009436D7" w:rsidP="009436D7">
      <w:pPr>
        <w:tabs>
          <w:tab w:val="left" w:pos="284"/>
        </w:tabs>
        <w:rPr>
          <w:sz w:val="20"/>
        </w:rPr>
      </w:pPr>
    </w:p>
    <w:p w:rsidR="009436D7" w:rsidRDefault="009436D7" w:rsidP="009436D7">
      <w:pPr>
        <w:tabs>
          <w:tab w:val="left" w:pos="284"/>
        </w:tabs>
        <w:ind w:left="284" w:hanging="284"/>
        <w:rPr>
          <w:sz w:val="20"/>
        </w:rPr>
      </w:pPr>
      <w:r>
        <w:rPr>
          <w:sz w:val="20"/>
        </w:rPr>
        <w:t>27.</w:t>
      </w:r>
      <w:r>
        <w:rPr>
          <w:sz w:val="20"/>
        </w:rPr>
        <w:tab/>
        <w:t xml:space="preserve">You can serve the reply either by delivering it in person to the complainant or by sending it by post.  If you decide to send it by post you are advised to use the recorded delivery </w:t>
      </w:r>
      <w:r>
        <w:rPr>
          <w:sz w:val="20"/>
        </w:rPr>
        <w:t>service, so that, if necessary, you can produce evidence that it was delivered.</w:t>
      </w:r>
    </w:p>
    <w:p w:rsidR="009436D7" w:rsidRDefault="009436D7" w:rsidP="009436D7">
      <w:pPr>
        <w:tabs>
          <w:tab w:val="left" w:pos="284"/>
        </w:tabs>
        <w:ind w:left="284" w:hanging="284"/>
        <w:rPr>
          <w:sz w:val="20"/>
        </w:rPr>
      </w:pPr>
    </w:p>
    <w:p w:rsidR="009436D7" w:rsidRDefault="009436D7" w:rsidP="009436D7">
      <w:pPr>
        <w:tabs>
          <w:tab w:val="left" w:pos="284"/>
        </w:tabs>
        <w:ind w:left="284" w:hanging="284"/>
        <w:rPr>
          <w:sz w:val="20"/>
        </w:rPr>
      </w:pPr>
      <w:r>
        <w:rPr>
          <w:sz w:val="20"/>
        </w:rPr>
        <w:t>28.</w:t>
      </w:r>
      <w:r>
        <w:rPr>
          <w:sz w:val="20"/>
        </w:rPr>
        <w:tab/>
        <w:t>You should send the reply form to the address indicated in paragraph 7 of the questionnaire of the complainant.</w:t>
      </w:r>
    </w:p>
    <w:p w:rsidR="009436D7" w:rsidRDefault="009436D7" w:rsidP="009436D7">
      <w:pPr>
        <w:tabs>
          <w:tab w:val="left" w:pos="284"/>
        </w:tabs>
        <w:ind w:left="284" w:hanging="284"/>
        <w:rPr>
          <w:sz w:val="20"/>
        </w:rPr>
      </w:pPr>
    </w:p>
    <w:p w:rsidR="009436D7" w:rsidRDefault="009436D7" w:rsidP="009436D7">
      <w:pPr>
        <w:tabs>
          <w:tab w:val="left" w:pos="284"/>
        </w:tabs>
        <w:ind w:left="284" w:hanging="284"/>
        <w:rPr>
          <w:sz w:val="20"/>
        </w:rPr>
      </w:pPr>
    </w:p>
    <w:p w:rsidR="0012265E" w:rsidRDefault="0012265E">
      <w:pPr>
        <w:rPr>
          <w:sz w:val="20"/>
        </w:rPr>
        <w:sectPr w:rsidR="0012265E" w:rsidSect="0085715B">
          <w:pgSz w:w="11907" w:h="16840" w:code="9"/>
          <w:pgMar w:top="1440" w:right="1440" w:bottom="1440" w:left="1440" w:header="709" w:footer="709" w:gutter="0"/>
          <w:paperSrc w:first="15" w:other="15"/>
          <w:cols w:num="2" w:space="708"/>
          <w:docGrid w:linePitch="381"/>
        </w:sectPr>
      </w:pPr>
    </w:p>
    <w:p w:rsidR="009436D7" w:rsidRDefault="009436D7">
      <w:pPr>
        <w:rPr>
          <w:sz w:val="20"/>
        </w:rPr>
      </w:pPr>
      <w:r>
        <w:rPr>
          <w:sz w:val="20"/>
        </w:rPr>
        <w:br w:type="page"/>
      </w:r>
    </w:p>
    <w:p w:rsidR="0012265E" w:rsidRDefault="0012265E" w:rsidP="009436D7">
      <w:pPr>
        <w:tabs>
          <w:tab w:val="left" w:pos="284"/>
        </w:tabs>
        <w:ind w:left="284" w:hanging="284"/>
        <w:rPr>
          <w:b/>
          <w:sz w:val="20"/>
        </w:rPr>
        <w:sectPr w:rsidR="0012265E" w:rsidSect="0012265E">
          <w:type w:val="continuous"/>
          <w:pgSz w:w="11907" w:h="16840" w:code="9"/>
          <w:pgMar w:top="1440" w:right="1440" w:bottom="1440" w:left="1440" w:header="709" w:footer="709" w:gutter="0"/>
          <w:paperSrc w:first="15" w:other="15"/>
          <w:cols w:num="2" w:space="708"/>
          <w:docGrid w:linePitch="381"/>
        </w:sectPr>
      </w:pPr>
    </w:p>
    <w:p w:rsidR="009436D7" w:rsidRDefault="009436D7" w:rsidP="009436D7">
      <w:pPr>
        <w:tabs>
          <w:tab w:val="left" w:pos="284"/>
        </w:tabs>
        <w:ind w:left="284" w:hanging="284"/>
        <w:rPr>
          <w:b/>
          <w:sz w:val="20"/>
        </w:rPr>
      </w:pPr>
      <w:r>
        <w:rPr>
          <w:b/>
          <w:sz w:val="20"/>
        </w:rPr>
        <w:lastRenderedPageBreak/>
        <w:t>USEFUL ADDRESSES</w:t>
      </w:r>
    </w:p>
    <w:p w:rsidR="009436D7" w:rsidRDefault="009436D7" w:rsidP="009436D7">
      <w:pPr>
        <w:tabs>
          <w:tab w:val="left" w:pos="284"/>
        </w:tabs>
        <w:ind w:left="284" w:hanging="284"/>
        <w:rPr>
          <w:b/>
          <w:sz w:val="20"/>
        </w:rPr>
      </w:pPr>
    </w:p>
    <w:p w:rsidR="009436D7" w:rsidRDefault="009436D7" w:rsidP="009436D7">
      <w:pPr>
        <w:tabs>
          <w:tab w:val="left" w:pos="284"/>
        </w:tabs>
        <w:rPr>
          <w:b/>
          <w:sz w:val="20"/>
        </w:rPr>
      </w:pPr>
      <w:r>
        <w:rPr>
          <w:b/>
          <w:sz w:val="20"/>
        </w:rPr>
        <w:t>OFFICE OF THE INDUSTRIAL TRIBUNALS A</w:t>
      </w:r>
      <w:r w:rsidR="00D239DE">
        <w:rPr>
          <w:b/>
          <w:sz w:val="20"/>
        </w:rPr>
        <w:t>ND THE FAIR EMPLOYMENT TRIBUNAL</w:t>
      </w:r>
    </w:p>
    <w:p w:rsidR="009436D7" w:rsidRDefault="009436D7" w:rsidP="009436D7">
      <w:pPr>
        <w:tabs>
          <w:tab w:val="left" w:pos="284"/>
        </w:tabs>
        <w:rPr>
          <w:sz w:val="20"/>
        </w:rPr>
      </w:pPr>
      <w:proofErr w:type="spellStart"/>
      <w:r>
        <w:rPr>
          <w:sz w:val="20"/>
        </w:rPr>
        <w:t>Killymeal</w:t>
      </w:r>
      <w:proofErr w:type="spellEnd"/>
      <w:r>
        <w:rPr>
          <w:sz w:val="20"/>
        </w:rPr>
        <w:t xml:space="preserve"> House</w:t>
      </w:r>
    </w:p>
    <w:p w:rsidR="009436D7" w:rsidRDefault="009436D7" w:rsidP="009436D7">
      <w:pPr>
        <w:tabs>
          <w:tab w:val="left" w:pos="284"/>
        </w:tabs>
        <w:rPr>
          <w:sz w:val="20"/>
        </w:rPr>
      </w:pPr>
      <w:r>
        <w:rPr>
          <w:sz w:val="20"/>
        </w:rPr>
        <w:t xml:space="preserve">5 </w:t>
      </w:r>
      <w:proofErr w:type="spellStart"/>
      <w:r>
        <w:rPr>
          <w:sz w:val="20"/>
        </w:rPr>
        <w:t>Cromac</w:t>
      </w:r>
      <w:proofErr w:type="spellEnd"/>
      <w:r>
        <w:rPr>
          <w:sz w:val="20"/>
        </w:rPr>
        <w:t xml:space="preserve"> Quay</w:t>
      </w:r>
    </w:p>
    <w:p w:rsidR="009436D7" w:rsidRDefault="009436D7" w:rsidP="009436D7">
      <w:pPr>
        <w:tabs>
          <w:tab w:val="left" w:pos="284"/>
        </w:tabs>
        <w:rPr>
          <w:sz w:val="20"/>
        </w:rPr>
      </w:pPr>
      <w:r>
        <w:rPr>
          <w:sz w:val="20"/>
        </w:rPr>
        <w:t>Ormeau Road</w:t>
      </w:r>
    </w:p>
    <w:p w:rsidR="009436D7" w:rsidRDefault="009436D7" w:rsidP="009436D7">
      <w:pPr>
        <w:tabs>
          <w:tab w:val="left" w:pos="284"/>
        </w:tabs>
        <w:rPr>
          <w:sz w:val="20"/>
        </w:rPr>
      </w:pPr>
      <w:smartTag w:uri="urn:schemas-microsoft-com:office:smarttags" w:element="City">
        <w:smartTag w:uri="urn:schemas-microsoft-com:office:smarttags" w:element="place">
          <w:r>
            <w:rPr>
              <w:sz w:val="20"/>
            </w:rPr>
            <w:t>Belfast</w:t>
          </w:r>
        </w:smartTag>
      </w:smartTag>
    </w:p>
    <w:p w:rsidR="009436D7" w:rsidRDefault="009436D7" w:rsidP="009436D7">
      <w:pPr>
        <w:tabs>
          <w:tab w:val="left" w:pos="284"/>
        </w:tabs>
        <w:rPr>
          <w:sz w:val="20"/>
        </w:rPr>
      </w:pPr>
      <w:r>
        <w:rPr>
          <w:sz w:val="20"/>
        </w:rPr>
        <w:t>BT7 2JD</w:t>
      </w:r>
    </w:p>
    <w:p w:rsidR="009436D7" w:rsidRDefault="009436D7" w:rsidP="009436D7">
      <w:pPr>
        <w:tabs>
          <w:tab w:val="left" w:pos="284"/>
        </w:tabs>
        <w:rPr>
          <w:sz w:val="20"/>
        </w:rPr>
      </w:pPr>
      <w:r>
        <w:rPr>
          <w:sz w:val="20"/>
        </w:rPr>
        <w:t xml:space="preserve">Telephone: </w:t>
      </w:r>
      <w:r w:rsidR="00D239DE">
        <w:rPr>
          <w:sz w:val="20"/>
        </w:rPr>
        <w:t>(</w:t>
      </w:r>
      <w:r>
        <w:rPr>
          <w:sz w:val="20"/>
        </w:rPr>
        <w:t>028</w:t>
      </w:r>
      <w:r w:rsidR="00D239DE">
        <w:rPr>
          <w:sz w:val="20"/>
        </w:rPr>
        <w:t xml:space="preserve">) </w:t>
      </w:r>
      <w:r>
        <w:rPr>
          <w:sz w:val="20"/>
        </w:rPr>
        <w:t>90 327</w:t>
      </w:r>
      <w:r w:rsidR="00D239DE">
        <w:rPr>
          <w:sz w:val="20"/>
        </w:rPr>
        <w:t xml:space="preserve"> </w:t>
      </w:r>
      <w:r>
        <w:rPr>
          <w:sz w:val="20"/>
        </w:rPr>
        <w:t>666</w:t>
      </w:r>
    </w:p>
    <w:p w:rsidR="009436D7" w:rsidRDefault="009436D7" w:rsidP="009436D7">
      <w:pPr>
        <w:tabs>
          <w:tab w:val="left" w:pos="284"/>
        </w:tabs>
        <w:rPr>
          <w:sz w:val="20"/>
        </w:rPr>
      </w:pPr>
    </w:p>
    <w:p w:rsidR="009436D7" w:rsidRDefault="009436D7" w:rsidP="009436D7">
      <w:pPr>
        <w:tabs>
          <w:tab w:val="left" w:pos="284"/>
        </w:tabs>
        <w:rPr>
          <w:b/>
          <w:sz w:val="20"/>
        </w:rPr>
      </w:pPr>
      <w:r>
        <w:rPr>
          <w:b/>
          <w:sz w:val="20"/>
        </w:rPr>
        <w:t>LABOUR RELATIONS AGENCY</w:t>
      </w:r>
    </w:p>
    <w:p w:rsidR="009436D7" w:rsidRDefault="009436D7" w:rsidP="009436D7">
      <w:pPr>
        <w:tabs>
          <w:tab w:val="left" w:pos="284"/>
        </w:tabs>
        <w:rPr>
          <w:sz w:val="20"/>
        </w:rPr>
      </w:pPr>
      <w:r>
        <w:rPr>
          <w:sz w:val="20"/>
        </w:rPr>
        <w:t xml:space="preserve">2-8 </w:t>
      </w:r>
      <w:r w:rsidR="00B951F1">
        <w:rPr>
          <w:sz w:val="20"/>
        </w:rPr>
        <w:t>Gordon Street</w:t>
      </w:r>
    </w:p>
    <w:p w:rsidR="00B951F1" w:rsidRDefault="00B951F1" w:rsidP="009436D7">
      <w:pPr>
        <w:tabs>
          <w:tab w:val="left" w:pos="284"/>
        </w:tabs>
        <w:rPr>
          <w:sz w:val="20"/>
        </w:rPr>
      </w:pPr>
      <w:smartTag w:uri="urn:schemas-microsoft-com:office:smarttags" w:element="City">
        <w:smartTag w:uri="urn:schemas-microsoft-com:office:smarttags" w:element="place">
          <w:r>
            <w:rPr>
              <w:sz w:val="20"/>
            </w:rPr>
            <w:t>Belfast</w:t>
          </w:r>
        </w:smartTag>
      </w:smartTag>
    </w:p>
    <w:p w:rsidR="00B951F1" w:rsidRDefault="00B951F1" w:rsidP="009436D7">
      <w:pPr>
        <w:tabs>
          <w:tab w:val="left" w:pos="284"/>
        </w:tabs>
        <w:rPr>
          <w:sz w:val="20"/>
        </w:rPr>
      </w:pPr>
      <w:r>
        <w:rPr>
          <w:sz w:val="20"/>
        </w:rPr>
        <w:t>BT1 2LG</w:t>
      </w:r>
    </w:p>
    <w:p w:rsidR="00B951F1" w:rsidRDefault="00B951F1" w:rsidP="009436D7">
      <w:pPr>
        <w:tabs>
          <w:tab w:val="left" w:pos="284"/>
        </w:tabs>
        <w:rPr>
          <w:sz w:val="20"/>
        </w:rPr>
      </w:pPr>
      <w:r>
        <w:rPr>
          <w:sz w:val="20"/>
        </w:rPr>
        <w:t xml:space="preserve">Telephone: </w:t>
      </w:r>
      <w:r w:rsidR="00DB5C09" w:rsidRPr="00DB5C09">
        <w:rPr>
          <w:sz w:val="20"/>
        </w:rPr>
        <w:t>03300 552 220</w:t>
      </w:r>
      <w:bookmarkStart w:id="0" w:name="_GoBack"/>
      <w:bookmarkEnd w:id="0"/>
    </w:p>
    <w:p w:rsidR="00B951F1" w:rsidRDefault="00B951F1" w:rsidP="009436D7">
      <w:pPr>
        <w:tabs>
          <w:tab w:val="left" w:pos="284"/>
        </w:tabs>
        <w:rPr>
          <w:sz w:val="20"/>
        </w:rPr>
      </w:pPr>
    </w:p>
    <w:p w:rsidR="00B951F1" w:rsidRDefault="00B951F1" w:rsidP="009436D7">
      <w:pPr>
        <w:tabs>
          <w:tab w:val="left" w:pos="284"/>
        </w:tabs>
        <w:rPr>
          <w:b/>
          <w:sz w:val="20"/>
        </w:rPr>
      </w:pPr>
      <w:r>
        <w:rPr>
          <w:b/>
          <w:sz w:val="20"/>
        </w:rPr>
        <w:t>District Office</w:t>
      </w:r>
    </w:p>
    <w:p w:rsidR="00B951F1" w:rsidRDefault="00B951F1" w:rsidP="009436D7">
      <w:pPr>
        <w:tabs>
          <w:tab w:val="left" w:pos="284"/>
        </w:tabs>
        <w:rPr>
          <w:sz w:val="20"/>
        </w:rPr>
      </w:pPr>
      <w:r>
        <w:rPr>
          <w:sz w:val="20"/>
        </w:rPr>
        <w:t>1-3 Guildhall Street</w:t>
      </w:r>
    </w:p>
    <w:p w:rsidR="00B951F1" w:rsidRDefault="00B951F1" w:rsidP="009436D7">
      <w:pPr>
        <w:tabs>
          <w:tab w:val="left" w:pos="284"/>
        </w:tabs>
        <w:rPr>
          <w:sz w:val="20"/>
        </w:rPr>
      </w:pPr>
      <w:smartTag w:uri="urn:schemas-microsoft-com:office:smarttags" w:element="place">
        <w:r>
          <w:rPr>
            <w:sz w:val="20"/>
          </w:rPr>
          <w:t>Londonderry</w:t>
        </w:r>
      </w:smartTag>
    </w:p>
    <w:p w:rsidR="00B951F1" w:rsidRDefault="00B951F1" w:rsidP="009436D7">
      <w:pPr>
        <w:tabs>
          <w:tab w:val="left" w:pos="284"/>
        </w:tabs>
        <w:rPr>
          <w:sz w:val="20"/>
        </w:rPr>
      </w:pPr>
      <w:r>
        <w:rPr>
          <w:sz w:val="20"/>
        </w:rPr>
        <w:t>BT48 6BJ</w:t>
      </w:r>
    </w:p>
    <w:p w:rsidR="00B951F1" w:rsidRDefault="00B951F1" w:rsidP="009436D7">
      <w:pPr>
        <w:tabs>
          <w:tab w:val="left" w:pos="284"/>
        </w:tabs>
        <w:rPr>
          <w:sz w:val="20"/>
        </w:rPr>
      </w:pPr>
      <w:r>
        <w:rPr>
          <w:sz w:val="20"/>
        </w:rPr>
        <w:t xml:space="preserve">Telephone: </w:t>
      </w:r>
      <w:r w:rsidR="00D239DE">
        <w:rPr>
          <w:sz w:val="20"/>
        </w:rPr>
        <w:t>(</w:t>
      </w:r>
      <w:r>
        <w:rPr>
          <w:sz w:val="20"/>
        </w:rPr>
        <w:t>028</w:t>
      </w:r>
      <w:r w:rsidR="00D239DE">
        <w:rPr>
          <w:sz w:val="20"/>
        </w:rPr>
        <w:t xml:space="preserve">) </w:t>
      </w:r>
      <w:r>
        <w:rPr>
          <w:sz w:val="20"/>
        </w:rPr>
        <w:t>71 264</w:t>
      </w:r>
      <w:r w:rsidR="00D239DE">
        <w:rPr>
          <w:sz w:val="20"/>
        </w:rPr>
        <w:t xml:space="preserve"> </w:t>
      </w:r>
      <w:r>
        <w:rPr>
          <w:sz w:val="20"/>
        </w:rPr>
        <w:t xml:space="preserve">681 or </w:t>
      </w:r>
      <w:r w:rsidR="00D239DE">
        <w:rPr>
          <w:sz w:val="20"/>
        </w:rPr>
        <w:t>(</w:t>
      </w:r>
      <w:r>
        <w:rPr>
          <w:sz w:val="20"/>
        </w:rPr>
        <w:t>028</w:t>
      </w:r>
      <w:r w:rsidR="00D239DE">
        <w:rPr>
          <w:sz w:val="20"/>
        </w:rPr>
        <w:t xml:space="preserve">) </w:t>
      </w:r>
      <w:r>
        <w:rPr>
          <w:sz w:val="20"/>
        </w:rPr>
        <w:t>71 269</w:t>
      </w:r>
      <w:r w:rsidR="00D239DE">
        <w:rPr>
          <w:sz w:val="20"/>
        </w:rPr>
        <w:t xml:space="preserve"> </w:t>
      </w:r>
      <w:r>
        <w:rPr>
          <w:sz w:val="20"/>
        </w:rPr>
        <w:t>639</w:t>
      </w:r>
    </w:p>
    <w:p w:rsidR="00B951F1" w:rsidRDefault="00B951F1" w:rsidP="009436D7">
      <w:pPr>
        <w:tabs>
          <w:tab w:val="left" w:pos="284"/>
        </w:tabs>
        <w:rPr>
          <w:sz w:val="20"/>
        </w:rPr>
      </w:pPr>
    </w:p>
    <w:p w:rsidR="00B951F1" w:rsidRDefault="00B951F1" w:rsidP="009436D7">
      <w:pPr>
        <w:tabs>
          <w:tab w:val="left" w:pos="284"/>
        </w:tabs>
        <w:rPr>
          <w:b/>
          <w:sz w:val="20"/>
        </w:rPr>
      </w:pPr>
      <w:r>
        <w:rPr>
          <w:b/>
          <w:sz w:val="20"/>
        </w:rPr>
        <w:t xml:space="preserve">EQUALITY COMMISSION FOR </w:t>
      </w:r>
      <w:smartTag w:uri="urn:schemas-microsoft-com:office:smarttags" w:element="country-region">
        <w:smartTag w:uri="urn:schemas-microsoft-com:office:smarttags" w:element="place">
          <w:r>
            <w:rPr>
              <w:b/>
              <w:sz w:val="20"/>
            </w:rPr>
            <w:t>NORTHERN IRELAND</w:t>
          </w:r>
        </w:smartTag>
      </w:smartTag>
    </w:p>
    <w:p w:rsidR="00B951F1" w:rsidRDefault="00B951F1" w:rsidP="009436D7">
      <w:pPr>
        <w:tabs>
          <w:tab w:val="left" w:pos="284"/>
        </w:tabs>
        <w:rPr>
          <w:sz w:val="20"/>
        </w:rPr>
      </w:pPr>
      <w:r>
        <w:rPr>
          <w:sz w:val="20"/>
        </w:rPr>
        <w:t>Equality House</w:t>
      </w:r>
    </w:p>
    <w:p w:rsidR="00B951F1" w:rsidRDefault="00B951F1" w:rsidP="009436D7">
      <w:pPr>
        <w:tabs>
          <w:tab w:val="left" w:pos="284"/>
        </w:tabs>
        <w:rPr>
          <w:sz w:val="20"/>
        </w:rPr>
      </w:pPr>
      <w:r>
        <w:rPr>
          <w:sz w:val="20"/>
        </w:rPr>
        <w:t>7-9 Shaftesbury Square</w:t>
      </w:r>
    </w:p>
    <w:p w:rsidR="00B951F1" w:rsidRDefault="00B951F1" w:rsidP="009436D7">
      <w:pPr>
        <w:tabs>
          <w:tab w:val="left" w:pos="284"/>
        </w:tabs>
        <w:rPr>
          <w:sz w:val="20"/>
        </w:rPr>
      </w:pPr>
      <w:smartTag w:uri="urn:schemas-microsoft-com:office:smarttags" w:element="City">
        <w:smartTag w:uri="urn:schemas-microsoft-com:office:smarttags" w:element="place">
          <w:r>
            <w:rPr>
              <w:sz w:val="20"/>
            </w:rPr>
            <w:t>Belfast</w:t>
          </w:r>
        </w:smartTag>
      </w:smartTag>
    </w:p>
    <w:p w:rsidR="00B951F1" w:rsidRDefault="00B951F1" w:rsidP="009436D7">
      <w:pPr>
        <w:tabs>
          <w:tab w:val="left" w:pos="284"/>
        </w:tabs>
        <w:rPr>
          <w:sz w:val="20"/>
        </w:rPr>
      </w:pPr>
      <w:r>
        <w:rPr>
          <w:sz w:val="20"/>
        </w:rPr>
        <w:t>BT2 7DP</w:t>
      </w:r>
    </w:p>
    <w:p w:rsidR="00B951F1" w:rsidRPr="00B951F1" w:rsidRDefault="00B951F1" w:rsidP="009436D7">
      <w:pPr>
        <w:tabs>
          <w:tab w:val="left" w:pos="284"/>
        </w:tabs>
        <w:rPr>
          <w:sz w:val="20"/>
        </w:rPr>
      </w:pPr>
      <w:r>
        <w:rPr>
          <w:sz w:val="20"/>
        </w:rPr>
        <w:t xml:space="preserve">Telephone: </w:t>
      </w:r>
      <w:r w:rsidR="00D239DE">
        <w:rPr>
          <w:sz w:val="20"/>
        </w:rPr>
        <w:t>(</w:t>
      </w:r>
      <w:r>
        <w:rPr>
          <w:sz w:val="20"/>
        </w:rPr>
        <w:t>028</w:t>
      </w:r>
      <w:r w:rsidR="00D239DE">
        <w:rPr>
          <w:sz w:val="20"/>
        </w:rPr>
        <w:t xml:space="preserve">) </w:t>
      </w:r>
      <w:r>
        <w:rPr>
          <w:sz w:val="20"/>
        </w:rPr>
        <w:t>90 500</w:t>
      </w:r>
      <w:r w:rsidR="00D239DE">
        <w:rPr>
          <w:sz w:val="20"/>
        </w:rPr>
        <w:t xml:space="preserve"> </w:t>
      </w:r>
      <w:r>
        <w:rPr>
          <w:sz w:val="20"/>
        </w:rPr>
        <w:t>600</w:t>
      </w:r>
    </w:p>
    <w:p w:rsidR="00B951F1" w:rsidRDefault="00B951F1">
      <w:pPr>
        <w:rPr>
          <w:sz w:val="24"/>
        </w:rPr>
      </w:pPr>
      <w:r>
        <w:rPr>
          <w:sz w:val="24"/>
        </w:rPr>
        <w:br w:type="page"/>
      </w:r>
    </w:p>
    <w:p w:rsidR="0012265E" w:rsidRDefault="0012265E" w:rsidP="005E1992">
      <w:pPr>
        <w:tabs>
          <w:tab w:val="left" w:pos="284"/>
        </w:tabs>
        <w:rPr>
          <w:sz w:val="24"/>
        </w:rPr>
        <w:sectPr w:rsidR="0012265E" w:rsidSect="0012265E">
          <w:type w:val="continuous"/>
          <w:pgSz w:w="11907" w:h="16840" w:code="9"/>
          <w:pgMar w:top="1440" w:right="1440" w:bottom="1440" w:left="1440" w:header="709" w:footer="709" w:gutter="0"/>
          <w:paperSrc w:first="15" w:other="15"/>
          <w:cols w:space="708"/>
          <w:docGrid w:linePitch="381"/>
        </w:sectPr>
      </w:pPr>
    </w:p>
    <w:p w:rsidR="0012265E" w:rsidRPr="0012265E" w:rsidRDefault="0012265E" w:rsidP="005E1992">
      <w:pPr>
        <w:tabs>
          <w:tab w:val="left" w:pos="284"/>
        </w:tabs>
        <w:rPr>
          <w:sz w:val="20"/>
        </w:rPr>
      </w:pPr>
      <w:r w:rsidRPr="0012265E">
        <w:rPr>
          <w:sz w:val="20"/>
        </w:rPr>
        <w:lastRenderedPageBreak/>
        <w:t>FAIR EMPLOYMENT AND TREATMENT (NI) ORDER 1998</w:t>
      </w:r>
    </w:p>
    <w:p w:rsidR="0012265E" w:rsidRDefault="0012265E" w:rsidP="005E1992">
      <w:pPr>
        <w:tabs>
          <w:tab w:val="left" w:pos="284"/>
        </w:tabs>
        <w:rPr>
          <w:b/>
          <w:sz w:val="20"/>
        </w:rPr>
      </w:pPr>
    </w:p>
    <w:p w:rsidR="0012265E" w:rsidRDefault="0012265E" w:rsidP="005E1992">
      <w:pPr>
        <w:tabs>
          <w:tab w:val="left" w:pos="284"/>
        </w:tabs>
        <w:rPr>
          <w:b/>
          <w:sz w:val="20"/>
        </w:rPr>
      </w:pPr>
      <w:r>
        <w:rPr>
          <w:b/>
          <w:sz w:val="20"/>
        </w:rPr>
        <w:t>QUESTIONNAIR</w:t>
      </w:r>
      <w:r w:rsidR="00F172F8">
        <w:rPr>
          <w:b/>
          <w:sz w:val="20"/>
        </w:rPr>
        <w:t>E</w:t>
      </w:r>
      <w:r>
        <w:rPr>
          <w:b/>
          <w:sz w:val="20"/>
        </w:rPr>
        <w:t xml:space="preserve"> OF THE COMPLAINANT</w:t>
      </w:r>
    </w:p>
    <w:p w:rsidR="0012265E" w:rsidRDefault="0012265E" w:rsidP="005E1992">
      <w:pPr>
        <w:tabs>
          <w:tab w:val="left" w:pos="284"/>
        </w:tabs>
        <w:rPr>
          <w:b/>
          <w:sz w:val="20"/>
        </w:rPr>
      </w:pPr>
    </w:p>
    <w:p w:rsidR="0012265E" w:rsidRDefault="0012265E" w:rsidP="005E1992">
      <w:pPr>
        <w:tabs>
          <w:tab w:val="left" w:pos="284"/>
        </w:tabs>
        <w:rPr>
          <w:b/>
          <w:sz w:val="20"/>
        </w:rPr>
      </w:pPr>
    </w:p>
    <w:p w:rsidR="00AC5F33" w:rsidRDefault="00AC5F33" w:rsidP="005E1992">
      <w:pPr>
        <w:tabs>
          <w:tab w:val="left" w:pos="284"/>
        </w:tabs>
        <w:rPr>
          <w:sz w:val="20"/>
        </w:rPr>
      </w:pPr>
      <w:r>
        <w:rPr>
          <w:sz w:val="20"/>
        </w:rPr>
        <w:tab/>
      </w:r>
      <w:r w:rsidR="00273397" w:rsidRPr="00273397">
        <w:rPr>
          <w:i/>
          <w:sz w:val="20"/>
        </w:rPr>
        <w:t>(</w:t>
      </w:r>
      <w:r w:rsidR="0012265E" w:rsidRPr="00273397">
        <w:rPr>
          <w:i/>
          <w:sz w:val="20"/>
        </w:rPr>
        <w:t>Name of respondent</w:t>
      </w:r>
      <w:r w:rsidR="00273397" w:rsidRPr="00273397">
        <w:rPr>
          <w:i/>
          <w:sz w:val="20"/>
        </w:rPr>
        <w:t>)</w:t>
      </w:r>
      <w:r w:rsidR="00273397">
        <w:rPr>
          <w:i/>
          <w:sz w:val="20"/>
        </w:rPr>
        <w:t xml:space="preserve"> </w:t>
      </w:r>
      <w:r w:rsidR="00273397">
        <w:rPr>
          <w:sz w:val="20"/>
        </w:rPr>
        <w:t>To ..................................................................................................................</w:t>
      </w:r>
    </w:p>
    <w:p w:rsidR="00273397" w:rsidRDefault="00273397" w:rsidP="005E1992">
      <w:pPr>
        <w:tabs>
          <w:tab w:val="left" w:pos="284"/>
        </w:tabs>
        <w:rPr>
          <w:sz w:val="20"/>
        </w:rPr>
      </w:pPr>
    </w:p>
    <w:p w:rsidR="0012265E" w:rsidRDefault="00273397" w:rsidP="005E1992">
      <w:pPr>
        <w:tabs>
          <w:tab w:val="left" w:pos="284"/>
        </w:tabs>
        <w:rPr>
          <w:sz w:val="20"/>
        </w:rPr>
      </w:pPr>
      <w:r>
        <w:rPr>
          <w:sz w:val="20"/>
        </w:rPr>
        <w:tab/>
      </w:r>
      <w:r>
        <w:rPr>
          <w:sz w:val="20"/>
        </w:rPr>
        <w:tab/>
      </w:r>
      <w:r>
        <w:rPr>
          <w:sz w:val="20"/>
        </w:rPr>
        <w:tab/>
      </w:r>
    </w:p>
    <w:p w:rsidR="0012265E" w:rsidRDefault="00AC5F33" w:rsidP="005E1992">
      <w:pPr>
        <w:tabs>
          <w:tab w:val="left" w:pos="284"/>
        </w:tabs>
        <w:rPr>
          <w:sz w:val="20"/>
        </w:rPr>
      </w:pPr>
      <w:r>
        <w:rPr>
          <w:sz w:val="20"/>
        </w:rPr>
        <w:tab/>
      </w:r>
      <w:r w:rsidR="00273397" w:rsidRPr="00273397">
        <w:rPr>
          <w:i/>
          <w:sz w:val="20"/>
        </w:rPr>
        <w:t>(</w:t>
      </w:r>
      <w:r w:rsidR="0012265E" w:rsidRPr="00273397">
        <w:rPr>
          <w:i/>
          <w:sz w:val="20"/>
        </w:rPr>
        <w:t>Address</w:t>
      </w:r>
      <w:r w:rsidR="00273397" w:rsidRPr="00273397">
        <w:rPr>
          <w:i/>
          <w:sz w:val="20"/>
        </w:rPr>
        <w:t>)</w:t>
      </w:r>
      <w:r w:rsidR="00273397">
        <w:rPr>
          <w:i/>
          <w:sz w:val="20"/>
        </w:rPr>
        <w:tab/>
      </w:r>
      <w:r w:rsidR="00273397">
        <w:rPr>
          <w:sz w:val="20"/>
        </w:rPr>
        <w:tab/>
        <w:t>Of  ..............................................................................................................</w:t>
      </w:r>
    </w:p>
    <w:p w:rsidR="00273397" w:rsidRDefault="00273397" w:rsidP="005E1992">
      <w:pPr>
        <w:tabs>
          <w:tab w:val="left" w:pos="284"/>
        </w:tabs>
        <w:rPr>
          <w:sz w:val="20"/>
        </w:rPr>
      </w:pPr>
    </w:p>
    <w:p w:rsidR="00AC5F33" w:rsidRDefault="00273397" w:rsidP="005E1992">
      <w:pPr>
        <w:tabs>
          <w:tab w:val="left" w:pos="284"/>
        </w:tabs>
        <w:rPr>
          <w:sz w:val="20"/>
        </w:rPr>
      </w:pPr>
      <w:r>
        <w:rPr>
          <w:sz w:val="20"/>
        </w:rPr>
        <w:tab/>
      </w:r>
      <w:r>
        <w:rPr>
          <w:sz w:val="20"/>
        </w:rPr>
        <w:tab/>
      </w:r>
      <w:r>
        <w:rPr>
          <w:sz w:val="20"/>
        </w:rPr>
        <w:tab/>
      </w:r>
      <w:r>
        <w:rPr>
          <w:sz w:val="20"/>
        </w:rPr>
        <w:tab/>
        <w:t>....................................................................................................................</w:t>
      </w:r>
    </w:p>
    <w:p w:rsidR="00AC5F33" w:rsidRDefault="00AC5F33" w:rsidP="005E1992">
      <w:pPr>
        <w:tabs>
          <w:tab w:val="left" w:pos="284"/>
        </w:tabs>
        <w:rPr>
          <w:sz w:val="20"/>
        </w:rPr>
      </w:pPr>
    </w:p>
    <w:p w:rsidR="0012265E" w:rsidRDefault="00273397" w:rsidP="005E1992">
      <w:pPr>
        <w:tabs>
          <w:tab w:val="left" w:pos="284"/>
        </w:tabs>
        <w:rPr>
          <w:sz w:val="20"/>
        </w:rPr>
      </w:pPr>
      <w:r>
        <w:rPr>
          <w:sz w:val="20"/>
        </w:rPr>
        <w:tab/>
      </w:r>
      <w:r>
        <w:rPr>
          <w:sz w:val="20"/>
        </w:rPr>
        <w:tab/>
      </w:r>
      <w:r>
        <w:rPr>
          <w:sz w:val="20"/>
        </w:rPr>
        <w:tab/>
      </w:r>
      <w:r>
        <w:rPr>
          <w:sz w:val="20"/>
        </w:rPr>
        <w:tab/>
        <w:t>..................................................................................................................</w:t>
      </w:r>
    </w:p>
    <w:p w:rsidR="0012265E" w:rsidRDefault="0012265E" w:rsidP="005E1992">
      <w:pPr>
        <w:tabs>
          <w:tab w:val="left" w:pos="284"/>
        </w:tabs>
        <w:rPr>
          <w:sz w:val="20"/>
        </w:rPr>
      </w:pPr>
    </w:p>
    <w:p w:rsidR="0012265E" w:rsidRPr="00273397" w:rsidRDefault="0012265E" w:rsidP="005E1992">
      <w:pPr>
        <w:tabs>
          <w:tab w:val="left" w:pos="284"/>
        </w:tabs>
        <w:rPr>
          <w:sz w:val="20"/>
        </w:rPr>
      </w:pPr>
      <w:r>
        <w:rPr>
          <w:sz w:val="20"/>
        </w:rPr>
        <w:t>1.</w:t>
      </w:r>
      <w:r>
        <w:rPr>
          <w:sz w:val="20"/>
        </w:rPr>
        <w:tab/>
      </w:r>
      <w:r w:rsidR="00273397">
        <w:rPr>
          <w:i/>
          <w:sz w:val="20"/>
        </w:rPr>
        <w:t>(</w:t>
      </w:r>
      <w:r w:rsidRPr="00273397">
        <w:rPr>
          <w:i/>
          <w:sz w:val="20"/>
        </w:rPr>
        <w:t>Name of complainant</w:t>
      </w:r>
      <w:r w:rsidR="00273397">
        <w:rPr>
          <w:i/>
          <w:sz w:val="20"/>
        </w:rPr>
        <w:t xml:space="preserve">) </w:t>
      </w:r>
      <w:r w:rsidR="00273397">
        <w:rPr>
          <w:sz w:val="20"/>
        </w:rPr>
        <w:t>I ...............................................................................................................</w:t>
      </w: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r>
        <w:rPr>
          <w:sz w:val="20"/>
        </w:rPr>
        <w:tab/>
      </w:r>
      <w:r w:rsidR="00273397" w:rsidRPr="00273397">
        <w:rPr>
          <w:i/>
          <w:sz w:val="20"/>
        </w:rPr>
        <w:t>(</w:t>
      </w:r>
      <w:r w:rsidRPr="00273397">
        <w:rPr>
          <w:i/>
          <w:sz w:val="20"/>
        </w:rPr>
        <w:t>Address</w:t>
      </w:r>
      <w:r w:rsidR="00273397" w:rsidRPr="00273397">
        <w:rPr>
          <w:i/>
          <w:sz w:val="20"/>
        </w:rPr>
        <w:t>)</w:t>
      </w:r>
      <w:r w:rsidR="00273397">
        <w:rPr>
          <w:sz w:val="20"/>
        </w:rPr>
        <w:tab/>
      </w:r>
      <w:r w:rsidR="00273397">
        <w:rPr>
          <w:sz w:val="20"/>
        </w:rPr>
        <w:tab/>
        <w:t>Of ................................................................................................................</w:t>
      </w:r>
    </w:p>
    <w:p w:rsidR="00273397" w:rsidRDefault="00273397" w:rsidP="005E1992">
      <w:pPr>
        <w:tabs>
          <w:tab w:val="left" w:pos="284"/>
        </w:tabs>
        <w:rPr>
          <w:sz w:val="20"/>
        </w:rPr>
      </w:pPr>
    </w:p>
    <w:p w:rsidR="00273397" w:rsidRDefault="00273397" w:rsidP="005E1992">
      <w:pPr>
        <w:tabs>
          <w:tab w:val="left" w:pos="284"/>
        </w:tabs>
        <w:rPr>
          <w:sz w:val="20"/>
        </w:rPr>
      </w:pPr>
      <w:r>
        <w:rPr>
          <w:sz w:val="20"/>
        </w:rPr>
        <w:tab/>
      </w:r>
      <w:r>
        <w:rPr>
          <w:sz w:val="20"/>
        </w:rPr>
        <w:tab/>
      </w:r>
      <w:r>
        <w:rPr>
          <w:sz w:val="20"/>
        </w:rPr>
        <w:tab/>
      </w:r>
      <w:r>
        <w:rPr>
          <w:sz w:val="20"/>
        </w:rPr>
        <w:tab/>
        <w:t>...................................................................................................................</w:t>
      </w:r>
    </w:p>
    <w:p w:rsidR="00273397" w:rsidRDefault="00273397" w:rsidP="005E1992">
      <w:pPr>
        <w:tabs>
          <w:tab w:val="left" w:pos="284"/>
        </w:tabs>
        <w:rPr>
          <w:sz w:val="20"/>
        </w:rPr>
      </w:pPr>
    </w:p>
    <w:p w:rsidR="00273397" w:rsidRDefault="00273397" w:rsidP="005E1992">
      <w:pPr>
        <w:tabs>
          <w:tab w:val="left" w:pos="284"/>
        </w:tabs>
        <w:rPr>
          <w:sz w:val="20"/>
        </w:rPr>
      </w:pPr>
      <w:r>
        <w:rPr>
          <w:sz w:val="20"/>
        </w:rPr>
        <w:tab/>
      </w:r>
      <w:r>
        <w:rPr>
          <w:sz w:val="20"/>
        </w:rPr>
        <w:tab/>
      </w:r>
      <w:r>
        <w:rPr>
          <w:sz w:val="20"/>
        </w:rPr>
        <w:tab/>
      </w:r>
      <w:r>
        <w:rPr>
          <w:sz w:val="20"/>
        </w:rPr>
        <w:tab/>
        <w:t>.......................................................................................................................</w:t>
      </w:r>
    </w:p>
    <w:p w:rsidR="005D42EB" w:rsidRDefault="005D42EB" w:rsidP="005E1992">
      <w:pPr>
        <w:tabs>
          <w:tab w:val="left" w:pos="284"/>
        </w:tabs>
        <w:rPr>
          <w:sz w:val="20"/>
        </w:rPr>
      </w:pPr>
      <w:r>
        <w:rPr>
          <w:sz w:val="20"/>
        </w:rPr>
        <w:tab/>
      </w:r>
    </w:p>
    <w:p w:rsidR="005D42EB" w:rsidRPr="00273397" w:rsidRDefault="005D42EB" w:rsidP="005D42EB">
      <w:pPr>
        <w:tabs>
          <w:tab w:val="left" w:pos="284"/>
        </w:tabs>
        <w:ind w:left="284"/>
        <w:rPr>
          <w:sz w:val="20"/>
        </w:rPr>
      </w:pPr>
      <w:r>
        <w:rPr>
          <w:sz w:val="20"/>
        </w:rPr>
        <w:t>consider that you may have discriminated against me contrary to the Fair Employment and Treatment (NI) Order 1998.</w:t>
      </w:r>
    </w:p>
    <w:p w:rsidR="0012265E" w:rsidRDefault="0012265E" w:rsidP="005E1992">
      <w:pPr>
        <w:tabs>
          <w:tab w:val="left" w:pos="284"/>
        </w:tabs>
        <w:rPr>
          <w:sz w:val="20"/>
        </w:rPr>
      </w:pPr>
    </w:p>
    <w:p w:rsidR="0012265E" w:rsidRDefault="0012265E" w:rsidP="005E1992">
      <w:pPr>
        <w:tabs>
          <w:tab w:val="left" w:pos="284"/>
        </w:tabs>
        <w:rPr>
          <w:sz w:val="20"/>
        </w:rPr>
      </w:pPr>
    </w:p>
    <w:p w:rsidR="0012265E" w:rsidRPr="005D42EB" w:rsidRDefault="0012265E" w:rsidP="005E1992">
      <w:pPr>
        <w:tabs>
          <w:tab w:val="left" w:pos="284"/>
        </w:tabs>
        <w:rPr>
          <w:i/>
          <w:sz w:val="20"/>
        </w:rPr>
      </w:pPr>
      <w:r>
        <w:rPr>
          <w:sz w:val="20"/>
        </w:rPr>
        <w:t>2.</w:t>
      </w:r>
      <w:r>
        <w:rPr>
          <w:sz w:val="20"/>
        </w:rPr>
        <w:tab/>
      </w:r>
      <w:r w:rsidR="005D42EB" w:rsidRPr="005D42EB">
        <w:rPr>
          <w:i/>
          <w:sz w:val="20"/>
        </w:rPr>
        <w:t>(</w:t>
      </w:r>
      <w:r w:rsidRPr="005D42EB">
        <w:rPr>
          <w:i/>
          <w:sz w:val="20"/>
        </w:rPr>
        <w:t xml:space="preserve">Give date, approximate time, place and factual description of the treatment received and of the </w:t>
      </w:r>
      <w:r w:rsidRPr="005D42EB">
        <w:rPr>
          <w:i/>
          <w:sz w:val="20"/>
        </w:rPr>
        <w:tab/>
        <w:t>circumstances leading up to the treatment (see paragraph 9 of the guidance)</w:t>
      </w:r>
      <w:r w:rsidR="005D42EB" w:rsidRPr="005D42EB">
        <w:rPr>
          <w:i/>
          <w:sz w:val="20"/>
        </w:rPr>
        <w:t>.)</w:t>
      </w:r>
    </w:p>
    <w:p w:rsidR="0012265E" w:rsidRDefault="0012265E" w:rsidP="005E1992">
      <w:pPr>
        <w:tabs>
          <w:tab w:val="left" w:pos="284"/>
        </w:tabs>
        <w:rPr>
          <w:sz w:val="20"/>
        </w:rPr>
      </w:pPr>
    </w:p>
    <w:p w:rsidR="0012265E" w:rsidRDefault="005D42EB" w:rsidP="005E1992">
      <w:pPr>
        <w:tabs>
          <w:tab w:val="left" w:pos="284"/>
        </w:tabs>
        <w:rPr>
          <w:sz w:val="20"/>
        </w:rPr>
      </w:pPr>
      <w:r>
        <w:rPr>
          <w:sz w:val="20"/>
        </w:rPr>
        <w:tab/>
        <w:t>On...</w:t>
      </w: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Pr="005D42EB" w:rsidRDefault="0012265E" w:rsidP="005E1992">
      <w:pPr>
        <w:tabs>
          <w:tab w:val="left" w:pos="284"/>
        </w:tabs>
        <w:rPr>
          <w:i/>
          <w:sz w:val="20"/>
        </w:rPr>
      </w:pPr>
      <w:r>
        <w:rPr>
          <w:sz w:val="20"/>
        </w:rPr>
        <w:t>3.</w:t>
      </w:r>
      <w:r>
        <w:rPr>
          <w:sz w:val="20"/>
        </w:rPr>
        <w:tab/>
      </w:r>
      <w:r w:rsidR="005D42EB" w:rsidRPr="005D42EB">
        <w:rPr>
          <w:i/>
          <w:sz w:val="20"/>
        </w:rPr>
        <w:t>(</w:t>
      </w:r>
      <w:r w:rsidRPr="005D42EB">
        <w:rPr>
          <w:i/>
          <w:sz w:val="20"/>
        </w:rPr>
        <w:t xml:space="preserve">Complete if you wish to give reasons, otherwise delete the word “because” (see paragraphs 10 </w:t>
      </w:r>
      <w:r w:rsidRPr="005D42EB">
        <w:rPr>
          <w:i/>
          <w:sz w:val="20"/>
        </w:rPr>
        <w:tab/>
        <w:t>and 11 of the guidance</w:t>
      </w:r>
      <w:r w:rsidR="005D42EB" w:rsidRPr="005D42EB">
        <w:rPr>
          <w:i/>
          <w:sz w:val="20"/>
        </w:rPr>
        <w:t>)</w:t>
      </w:r>
      <w:r w:rsidRPr="005D42EB">
        <w:rPr>
          <w:i/>
          <w:sz w:val="20"/>
        </w:rPr>
        <w:t>.</w:t>
      </w:r>
      <w:r w:rsidR="005D42EB" w:rsidRPr="005D42EB">
        <w:rPr>
          <w:i/>
          <w:sz w:val="20"/>
        </w:rPr>
        <w:t>)</w:t>
      </w:r>
    </w:p>
    <w:p w:rsidR="0012265E" w:rsidRDefault="0012265E" w:rsidP="005E1992">
      <w:pPr>
        <w:tabs>
          <w:tab w:val="left" w:pos="284"/>
        </w:tabs>
        <w:rPr>
          <w:sz w:val="20"/>
        </w:rPr>
      </w:pPr>
    </w:p>
    <w:p w:rsidR="0012265E" w:rsidRDefault="005D42EB" w:rsidP="005E1992">
      <w:pPr>
        <w:tabs>
          <w:tab w:val="left" w:pos="284"/>
        </w:tabs>
        <w:rPr>
          <w:sz w:val="20"/>
        </w:rPr>
      </w:pPr>
      <w:r>
        <w:rPr>
          <w:sz w:val="20"/>
        </w:rPr>
        <w:tab/>
      </w:r>
      <w:r w:rsidR="0012265E">
        <w:rPr>
          <w:sz w:val="20"/>
        </w:rPr>
        <w:t>I consider that this treatment ma</w:t>
      </w:r>
      <w:r>
        <w:rPr>
          <w:sz w:val="20"/>
        </w:rPr>
        <w:t>y have been unlawful because...</w:t>
      </w:r>
    </w:p>
    <w:p w:rsidR="0012265E" w:rsidRDefault="0012265E" w:rsidP="005E1992">
      <w:pPr>
        <w:tabs>
          <w:tab w:val="left" w:pos="284"/>
        </w:tabs>
        <w:rPr>
          <w:sz w:val="20"/>
        </w:rPr>
      </w:pPr>
    </w:p>
    <w:p w:rsidR="0012265E" w:rsidRDefault="0012265E" w:rsidP="005E1992">
      <w:pPr>
        <w:tabs>
          <w:tab w:val="left" w:pos="284"/>
        </w:tabs>
        <w:rPr>
          <w:sz w:val="20"/>
        </w:rPr>
      </w:pPr>
    </w:p>
    <w:p w:rsidR="0012265E" w:rsidRDefault="0012265E" w:rsidP="005E1992">
      <w:pPr>
        <w:tabs>
          <w:tab w:val="left" w:pos="284"/>
        </w:tabs>
        <w:rPr>
          <w:sz w:val="20"/>
        </w:rPr>
      </w:pPr>
    </w:p>
    <w:p w:rsidR="0012265E" w:rsidRPr="0012265E" w:rsidRDefault="0012265E" w:rsidP="005E1992">
      <w:pPr>
        <w:tabs>
          <w:tab w:val="left" w:pos="284"/>
        </w:tabs>
        <w:rPr>
          <w:sz w:val="20"/>
        </w:rPr>
      </w:pPr>
    </w:p>
    <w:p w:rsidR="0012265E" w:rsidRDefault="0012265E" w:rsidP="005E1992">
      <w:pPr>
        <w:tabs>
          <w:tab w:val="left" w:pos="284"/>
        </w:tabs>
        <w:rPr>
          <w:b/>
          <w:sz w:val="20"/>
        </w:rPr>
      </w:pPr>
    </w:p>
    <w:p w:rsidR="0012265E" w:rsidRPr="0012265E" w:rsidRDefault="0012265E" w:rsidP="005E1992">
      <w:pPr>
        <w:tabs>
          <w:tab w:val="left" w:pos="284"/>
        </w:tabs>
        <w:rPr>
          <w:b/>
          <w:sz w:val="20"/>
        </w:rPr>
        <w:sectPr w:rsidR="0012265E" w:rsidRPr="0012265E" w:rsidSect="0012265E">
          <w:type w:val="continuous"/>
          <w:pgSz w:w="11907" w:h="16840" w:code="9"/>
          <w:pgMar w:top="1440" w:right="1440" w:bottom="1440" w:left="1440" w:header="709" w:footer="709" w:gutter="0"/>
          <w:paperSrc w:first="15" w:other="15"/>
          <w:cols w:space="708"/>
          <w:docGrid w:linePitch="381"/>
        </w:sectPr>
      </w:pPr>
    </w:p>
    <w:p w:rsidR="0085715B" w:rsidRDefault="0085715B" w:rsidP="005E1992">
      <w:pPr>
        <w:tabs>
          <w:tab w:val="left" w:pos="284"/>
        </w:tabs>
        <w:rPr>
          <w:sz w:val="24"/>
        </w:rPr>
      </w:pPr>
      <w:r>
        <w:rPr>
          <w:sz w:val="24"/>
        </w:rPr>
        <w:br w:type="page"/>
      </w:r>
    </w:p>
    <w:p w:rsidR="0085715B" w:rsidRPr="005D42EB" w:rsidRDefault="0012265E" w:rsidP="0012265E">
      <w:pPr>
        <w:tabs>
          <w:tab w:val="left" w:pos="284"/>
        </w:tabs>
        <w:jc w:val="left"/>
        <w:rPr>
          <w:i/>
          <w:sz w:val="20"/>
        </w:rPr>
      </w:pPr>
      <w:r>
        <w:rPr>
          <w:sz w:val="20"/>
        </w:rPr>
        <w:lastRenderedPageBreak/>
        <w:t>4.</w:t>
      </w:r>
      <w:r>
        <w:rPr>
          <w:sz w:val="20"/>
        </w:rPr>
        <w:tab/>
      </w:r>
      <w:r w:rsidR="005D42EB" w:rsidRPr="005D42EB">
        <w:rPr>
          <w:i/>
          <w:sz w:val="20"/>
        </w:rPr>
        <w:t>(</w:t>
      </w:r>
      <w:r w:rsidRPr="005D42EB">
        <w:rPr>
          <w:i/>
          <w:sz w:val="20"/>
        </w:rPr>
        <w:t>This is the first of your questions to the respondent.  You are advised not to alter it.</w:t>
      </w:r>
      <w:r w:rsidR="005D42EB" w:rsidRPr="005D42EB">
        <w:rPr>
          <w:i/>
          <w:sz w:val="20"/>
        </w:rPr>
        <w:t>)</w:t>
      </w:r>
    </w:p>
    <w:p w:rsidR="0012265E" w:rsidRDefault="0012265E" w:rsidP="0012265E">
      <w:pPr>
        <w:tabs>
          <w:tab w:val="left" w:pos="284"/>
        </w:tabs>
        <w:jc w:val="left"/>
        <w:rPr>
          <w:sz w:val="20"/>
        </w:rPr>
      </w:pPr>
    </w:p>
    <w:p w:rsidR="0012265E" w:rsidRDefault="005D42EB" w:rsidP="0012265E">
      <w:pPr>
        <w:tabs>
          <w:tab w:val="left" w:pos="284"/>
        </w:tabs>
        <w:jc w:val="left"/>
        <w:rPr>
          <w:sz w:val="20"/>
        </w:rPr>
      </w:pPr>
      <w:r>
        <w:rPr>
          <w:sz w:val="20"/>
        </w:rPr>
        <w:tab/>
      </w:r>
      <w:r w:rsidR="0012265E">
        <w:rPr>
          <w:sz w:val="20"/>
        </w:rPr>
        <w:t xml:space="preserve">Do you agree that the statement in paragraph 2 is an accurate description of what happened?  If </w:t>
      </w:r>
      <w:r w:rsidR="0012265E">
        <w:rPr>
          <w:sz w:val="20"/>
        </w:rPr>
        <w:tab/>
        <w:t>not, in what respect do you disagree or what is</w:t>
      </w:r>
      <w:r>
        <w:rPr>
          <w:sz w:val="20"/>
        </w:rPr>
        <w:t xml:space="preserve"> your version of what happened?</w:t>
      </w:r>
    </w:p>
    <w:p w:rsidR="0012265E" w:rsidRDefault="0012265E" w:rsidP="0012265E">
      <w:pPr>
        <w:tabs>
          <w:tab w:val="left" w:pos="284"/>
        </w:tabs>
        <w:jc w:val="left"/>
        <w:rPr>
          <w:sz w:val="20"/>
        </w:rPr>
      </w:pPr>
    </w:p>
    <w:p w:rsidR="0012265E" w:rsidRDefault="0012265E" w:rsidP="0012265E">
      <w:pPr>
        <w:tabs>
          <w:tab w:val="left" w:pos="284"/>
        </w:tabs>
        <w:jc w:val="left"/>
        <w:rPr>
          <w:sz w:val="20"/>
        </w:rPr>
      </w:pPr>
    </w:p>
    <w:p w:rsidR="0012265E" w:rsidRDefault="0012265E" w:rsidP="0012265E">
      <w:pPr>
        <w:tabs>
          <w:tab w:val="left" w:pos="284"/>
        </w:tabs>
        <w:jc w:val="left"/>
        <w:rPr>
          <w:sz w:val="20"/>
        </w:rPr>
      </w:pPr>
    </w:p>
    <w:p w:rsidR="0012265E" w:rsidRDefault="0012265E" w:rsidP="0012265E">
      <w:pPr>
        <w:tabs>
          <w:tab w:val="left" w:pos="284"/>
        </w:tabs>
        <w:jc w:val="left"/>
        <w:rPr>
          <w:sz w:val="20"/>
        </w:rPr>
      </w:pPr>
    </w:p>
    <w:p w:rsidR="0012265E" w:rsidRDefault="0012265E" w:rsidP="0012265E">
      <w:pPr>
        <w:tabs>
          <w:tab w:val="left" w:pos="284"/>
        </w:tabs>
        <w:jc w:val="left"/>
        <w:rPr>
          <w:sz w:val="20"/>
        </w:rPr>
      </w:pPr>
    </w:p>
    <w:p w:rsidR="0012265E" w:rsidRPr="005D42EB" w:rsidRDefault="0012265E" w:rsidP="0012265E">
      <w:pPr>
        <w:tabs>
          <w:tab w:val="left" w:pos="284"/>
        </w:tabs>
        <w:jc w:val="left"/>
        <w:rPr>
          <w:i/>
          <w:sz w:val="20"/>
        </w:rPr>
      </w:pPr>
      <w:r>
        <w:rPr>
          <w:sz w:val="20"/>
        </w:rPr>
        <w:t>5.</w:t>
      </w:r>
      <w:r>
        <w:rPr>
          <w:sz w:val="20"/>
        </w:rPr>
        <w:tab/>
      </w:r>
      <w:r w:rsidR="005D42EB" w:rsidRPr="005D42EB">
        <w:rPr>
          <w:i/>
          <w:sz w:val="20"/>
        </w:rPr>
        <w:t>(</w:t>
      </w:r>
      <w:r w:rsidRPr="005D42EB">
        <w:rPr>
          <w:i/>
          <w:sz w:val="20"/>
        </w:rPr>
        <w:t>This is the second of your questions to the respondent.  You are advised not to alter it.</w:t>
      </w:r>
      <w:r w:rsidR="005D42EB" w:rsidRPr="005D42EB">
        <w:rPr>
          <w:i/>
          <w:sz w:val="20"/>
        </w:rPr>
        <w:t>)</w:t>
      </w:r>
    </w:p>
    <w:p w:rsidR="0012265E" w:rsidRDefault="0012265E" w:rsidP="0012265E">
      <w:pPr>
        <w:tabs>
          <w:tab w:val="left" w:pos="284"/>
        </w:tabs>
        <w:jc w:val="left"/>
        <w:rPr>
          <w:sz w:val="20"/>
        </w:rPr>
      </w:pPr>
    </w:p>
    <w:p w:rsidR="0012265E" w:rsidRDefault="005D42EB" w:rsidP="0012265E">
      <w:pPr>
        <w:tabs>
          <w:tab w:val="left" w:pos="284"/>
        </w:tabs>
        <w:jc w:val="left"/>
        <w:rPr>
          <w:sz w:val="20"/>
        </w:rPr>
      </w:pPr>
      <w:r>
        <w:rPr>
          <w:sz w:val="20"/>
        </w:rPr>
        <w:tab/>
      </w:r>
      <w:r w:rsidR="0012265E">
        <w:rPr>
          <w:sz w:val="20"/>
        </w:rPr>
        <w:t>Do you accept that your treatment of me was unlawful discrimination by you against me?</w:t>
      </w:r>
    </w:p>
    <w:p w:rsidR="0012265E" w:rsidRDefault="005D42EB" w:rsidP="0012265E">
      <w:pPr>
        <w:tabs>
          <w:tab w:val="left" w:pos="284"/>
        </w:tabs>
        <w:jc w:val="left"/>
        <w:rPr>
          <w:sz w:val="20"/>
        </w:rPr>
      </w:pPr>
      <w:r>
        <w:rPr>
          <w:sz w:val="20"/>
        </w:rPr>
        <w:tab/>
      </w:r>
      <w:r w:rsidR="0012265E">
        <w:rPr>
          <w:sz w:val="20"/>
        </w:rPr>
        <w:t>If not</w:t>
      </w:r>
    </w:p>
    <w:p w:rsidR="0012265E" w:rsidRDefault="0012265E" w:rsidP="0012265E">
      <w:pPr>
        <w:tabs>
          <w:tab w:val="left" w:pos="284"/>
        </w:tabs>
        <w:jc w:val="left"/>
        <w:rPr>
          <w:sz w:val="20"/>
        </w:rPr>
      </w:pPr>
      <w:r>
        <w:rPr>
          <w:sz w:val="20"/>
        </w:rPr>
        <w:tab/>
      </w:r>
      <w:r>
        <w:rPr>
          <w:sz w:val="20"/>
        </w:rPr>
        <w:tab/>
        <w:t>(a) why not?</w:t>
      </w:r>
    </w:p>
    <w:p w:rsidR="0012265E" w:rsidRDefault="0012265E" w:rsidP="0012265E">
      <w:pPr>
        <w:tabs>
          <w:tab w:val="left" w:pos="284"/>
        </w:tabs>
        <w:jc w:val="left"/>
        <w:rPr>
          <w:sz w:val="20"/>
        </w:rPr>
      </w:pPr>
      <w:r>
        <w:rPr>
          <w:sz w:val="20"/>
        </w:rPr>
        <w:tab/>
      </w:r>
      <w:r>
        <w:rPr>
          <w:sz w:val="20"/>
        </w:rPr>
        <w:tab/>
        <w:t>(b) for what reason did I receive the treatment accorded to me?</w:t>
      </w:r>
    </w:p>
    <w:p w:rsidR="0012265E" w:rsidRDefault="0012265E" w:rsidP="0012265E">
      <w:pPr>
        <w:tabs>
          <w:tab w:val="left" w:pos="284"/>
        </w:tabs>
        <w:jc w:val="left"/>
        <w:rPr>
          <w:sz w:val="20"/>
        </w:rPr>
      </w:pPr>
      <w:r>
        <w:rPr>
          <w:sz w:val="20"/>
        </w:rPr>
        <w:tab/>
      </w:r>
      <w:r>
        <w:rPr>
          <w:sz w:val="20"/>
        </w:rPr>
        <w:tab/>
        <w:t xml:space="preserve">(c) how far did my religious belief or political opinion or supposed religious belief or political </w:t>
      </w:r>
      <w:r>
        <w:rPr>
          <w:sz w:val="20"/>
        </w:rPr>
        <w:tab/>
      </w:r>
      <w:r>
        <w:rPr>
          <w:sz w:val="20"/>
        </w:rPr>
        <w:tab/>
        <w:t xml:space="preserve">     opinion or the absence or supposed absence of any, or any particular, religious belief or </w:t>
      </w:r>
      <w:r>
        <w:rPr>
          <w:sz w:val="20"/>
        </w:rPr>
        <w:tab/>
      </w:r>
      <w:r>
        <w:rPr>
          <w:sz w:val="20"/>
        </w:rPr>
        <w:tab/>
        <w:t xml:space="preserve">     political opinion affect your treatment of me?</w:t>
      </w: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Pr="005D42EB" w:rsidRDefault="009D7918" w:rsidP="005D42EB">
      <w:pPr>
        <w:tabs>
          <w:tab w:val="left" w:pos="284"/>
        </w:tabs>
        <w:ind w:left="284" w:hanging="284"/>
        <w:jc w:val="left"/>
        <w:rPr>
          <w:i/>
          <w:sz w:val="20"/>
        </w:rPr>
      </w:pPr>
      <w:r w:rsidRPr="009D7918">
        <w:rPr>
          <w:sz w:val="20"/>
        </w:rPr>
        <w:t>6.</w:t>
      </w:r>
      <w:r w:rsidRPr="009D7918">
        <w:rPr>
          <w:sz w:val="20"/>
        </w:rPr>
        <w:tab/>
      </w:r>
      <w:r w:rsidR="005D42EB" w:rsidRPr="005D42EB">
        <w:rPr>
          <w:i/>
          <w:sz w:val="20"/>
        </w:rPr>
        <w:t>(</w:t>
      </w:r>
      <w:r w:rsidRPr="005D42EB">
        <w:rPr>
          <w:i/>
          <w:sz w:val="20"/>
        </w:rPr>
        <w:t>Enter here any other questions you wish to ask (see paragraphs 12-14 of the guidance).</w:t>
      </w:r>
      <w:r w:rsidR="005D42EB" w:rsidRPr="005D42EB">
        <w:rPr>
          <w:i/>
          <w:sz w:val="20"/>
        </w:rPr>
        <w:t xml:space="preserve">  Continue on a separate sheet if required.)</w:t>
      </w: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9D7918" w:rsidRDefault="009D7918" w:rsidP="0012265E">
      <w:pPr>
        <w:tabs>
          <w:tab w:val="left" w:pos="284"/>
        </w:tabs>
        <w:jc w:val="left"/>
        <w:rPr>
          <w:sz w:val="20"/>
        </w:rPr>
      </w:pPr>
    </w:p>
    <w:p w:rsidR="005D42EB" w:rsidRPr="005D42EB" w:rsidRDefault="005D42EB" w:rsidP="005D42EB">
      <w:pPr>
        <w:tabs>
          <w:tab w:val="left" w:pos="284"/>
        </w:tabs>
        <w:jc w:val="left"/>
        <w:rPr>
          <w:i/>
          <w:sz w:val="20"/>
        </w:rPr>
      </w:pPr>
      <w:r>
        <w:rPr>
          <w:sz w:val="20"/>
        </w:rPr>
        <w:t>7.</w:t>
      </w:r>
      <w:r>
        <w:rPr>
          <w:sz w:val="20"/>
        </w:rPr>
        <w:tab/>
      </w:r>
      <w:r w:rsidRPr="005D42EB">
        <w:rPr>
          <w:i/>
          <w:sz w:val="20"/>
        </w:rPr>
        <w:t xml:space="preserve">(*Delete as appropriate.  If you delete the first alternative, insert the address to which you want the </w:t>
      </w:r>
      <w:r w:rsidRPr="005D42EB">
        <w:rPr>
          <w:i/>
          <w:sz w:val="20"/>
        </w:rPr>
        <w:tab/>
        <w:t>reply to be sent.)</w:t>
      </w:r>
    </w:p>
    <w:p w:rsidR="005D42EB" w:rsidRDefault="005D42EB" w:rsidP="005D42EB">
      <w:pPr>
        <w:tabs>
          <w:tab w:val="left" w:pos="284"/>
        </w:tabs>
        <w:jc w:val="left"/>
        <w:rPr>
          <w:sz w:val="20"/>
        </w:rPr>
      </w:pPr>
    </w:p>
    <w:p w:rsidR="005D42EB" w:rsidRDefault="00E31A64" w:rsidP="005D42EB">
      <w:pPr>
        <w:tabs>
          <w:tab w:val="left" w:pos="284"/>
        </w:tabs>
        <w:jc w:val="left"/>
        <w:rPr>
          <w:sz w:val="20"/>
        </w:rPr>
      </w:pPr>
      <w:r>
        <w:rPr>
          <w:sz w:val="20"/>
        </w:rPr>
        <w:tab/>
      </w:r>
      <w:r w:rsidR="005D42EB">
        <w:rPr>
          <w:sz w:val="20"/>
        </w:rPr>
        <w:t xml:space="preserve">My address for any reply you may wish to give to the questions raised above is *that set out in </w:t>
      </w:r>
      <w:r w:rsidR="005D42EB">
        <w:rPr>
          <w:sz w:val="20"/>
        </w:rPr>
        <w:tab/>
        <w:t xml:space="preserve">paragraph </w:t>
      </w:r>
      <w:r>
        <w:rPr>
          <w:sz w:val="20"/>
        </w:rPr>
        <w:t>1 above/*the following address.</w:t>
      </w: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p>
    <w:p w:rsidR="005D42EB" w:rsidRDefault="005D42EB" w:rsidP="005D42EB">
      <w:pPr>
        <w:tabs>
          <w:tab w:val="left" w:pos="284"/>
        </w:tabs>
        <w:jc w:val="left"/>
        <w:rPr>
          <w:sz w:val="20"/>
        </w:rPr>
      </w:pPr>
      <w:r>
        <w:rPr>
          <w:sz w:val="20"/>
        </w:rPr>
        <w:t>Signature of complainant</w:t>
      </w:r>
      <w:r w:rsidR="00E31A64">
        <w:rPr>
          <w:sz w:val="20"/>
        </w:rPr>
        <w:t xml:space="preserve"> .........................................................................................................................</w:t>
      </w:r>
    </w:p>
    <w:p w:rsidR="005D42EB" w:rsidRDefault="005D42EB" w:rsidP="005D42EB">
      <w:pPr>
        <w:tabs>
          <w:tab w:val="left" w:pos="284"/>
        </w:tabs>
        <w:jc w:val="left"/>
        <w:rPr>
          <w:sz w:val="20"/>
        </w:rPr>
      </w:pPr>
    </w:p>
    <w:p w:rsidR="00E31A64" w:rsidRDefault="00E31A64" w:rsidP="005D42EB">
      <w:pPr>
        <w:tabs>
          <w:tab w:val="left" w:pos="284"/>
        </w:tabs>
        <w:jc w:val="left"/>
        <w:rPr>
          <w:sz w:val="20"/>
        </w:rPr>
      </w:pPr>
    </w:p>
    <w:p w:rsidR="005D42EB" w:rsidRDefault="00E31A64" w:rsidP="005D42EB">
      <w:pPr>
        <w:tabs>
          <w:tab w:val="left" w:pos="284"/>
        </w:tabs>
        <w:jc w:val="left"/>
        <w:rPr>
          <w:sz w:val="20"/>
        </w:rPr>
      </w:pPr>
      <w:r>
        <w:rPr>
          <w:sz w:val="20"/>
        </w:rPr>
        <w:t>Date .........................................................................................................................................................</w:t>
      </w:r>
    </w:p>
    <w:p w:rsidR="009D7918" w:rsidRDefault="009D7918" w:rsidP="0012265E">
      <w:pPr>
        <w:tabs>
          <w:tab w:val="left" w:pos="284"/>
        </w:tabs>
        <w:jc w:val="left"/>
        <w:rPr>
          <w:sz w:val="20"/>
        </w:rPr>
      </w:pPr>
    </w:p>
    <w:p w:rsidR="00E31A64" w:rsidRPr="00E31A64" w:rsidRDefault="00E31A64" w:rsidP="00E31A64">
      <w:pPr>
        <w:tabs>
          <w:tab w:val="left" w:pos="284"/>
        </w:tabs>
        <w:jc w:val="left"/>
        <w:rPr>
          <w:i/>
          <w:sz w:val="20"/>
        </w:rPr>
      </w:pPr>
      <w:r w:rsidRPr="00E31A64">
        <w:rPr>
          <w:i/>
          <w:sz w:val="20"/>
        </w:rPr>
        <w:t>(see paragraph 15</w:t>
      </w:r>
      <w:r w:rsidR="00BA6363">
        <w:rPr>
          <w:i/>
          <w:sz w:val="20"/>
        </w:rPr>
        <w:t xml:space="preserve"> of the guidance</w:t>
      </w:r>
      <w:r w:rsidRPr="00E31A64">
        <w:rPr>
          <w:i/>
          <w:sz w:val="20"/>
        </w:rPr>
        <w:t>)</w:t>
      </w:r>
    </w:p>
    <w:p w:rsidR="009D7918" w:rsidRDefault="009D7918" w:rsidP="0012265E">
      <w:pPr>
        <w:tabs>
          <w:tab w:val="left" w:pos="284"/>
        </w:tabs>
        <w:jc w:val="left"/>
        <w:rPr>
          <w:sz w:val="20"/>
        </w:rPr>
      </w:pPr>
    </w:p>
    <w:p w:rsidR="00E63D34" w:rsidRDefault="00E63D34" w:rsidP="0012265E">
      <w:pPr>
        <w:tabs>
          <w:tab w:val="left" w:pos="284"/>
        </w:tabs>
        <w:jc w:val="left"/>
        <w:rPr>
          <w:sz w:val="20"/>
        </w:rPr>
      </w:pPr>
    </w:p>
    <w:p w:rsidR="00E63D34" w:rsidRDefault="00E63D34">
      <w:pPr>
        <w:rPr>
          <w:sz w:val="20"/>
        </w:rPr>
      </w:pPr>
      <w:r>
        <w:rPr>
          <w:sz w:val="20"/>
        </w:rPr>
        <w:br w:type="page"/>
      </w:r>
    </w:p>
    <w:p w:rsidR="00F172F8" w:rsidRDefault="00F172F8" w:rsidP="0012265E">
      <w:pPr>
        <w:tabs>
          <w:tab w:val="left" w:pos="284"/>
        </w:tabs>
        <w:jc w:val="left"/>
        <w:rPr>
          <w:sz w:val="20"/>
        </w:rPr>
        <w:sectPr w:rsidR="00F172F8" w:rsidSect="00E63D34">
          <w:footerReference w:type="default" r:id="rId9"/>
          <w:type w:val="continuous"/>
          <w:pgSz w:w="11907" w:h="16840" w:code="9"/>
          <w:pgMar w:top="1440" w:right="1440" w:bottom="1440" w:left="1440" w:header="709" w:footer="709" w:gutter="0"/>
          <w:paperSrc w:first="15" w:other="15"/>
          <w:cols w:space="708"/>
          <w:titlePg/>
          <w:docGrid w:linePitch="381"/>
        </w:sectPr>
      </w:pPr>
    </w:p>
    <w:p w:rsidR="00F172F8" w:rsidRPr="0012265E" w:rsidRDefault="00F172F8" w:rsidP="00F172F8">
      <w:pPr>
        <w:tabs>
          <w:tab w:val="left" w:pos="284"/>
        </w:tabs>
        <w:rPr>
          <w:sz w:val="20"/>
        </w:rPr>
      </w:pPr>
      <w:r w:rsidRPr="0012265E">
        <w:rPr>
          <w:sz w:val="20"/>
        </w:rPr>
        <w:lastRenderedPageBreak/>
        <w:t>FAIR EMPLOYMENT AND TREATMENT (NI) ORDER 1998</w:t>
      </w:r>
    </w:p>
    <w:p w:rsidR="00F172F8" w:rsidRDefault="00F172F8" w:rsidP="00F172F8">
      <w:pPr>
        <w:tabs>
          <w:tab w:val="left" w:pos="284"/>
        </w:tabs>
        <w:rPr>
          <w:b/>
          <w:sz w:val="20"/>
        </w:rPr>
      </w:pPr>
    </w:p>
    <w:p w:rsidR="00F172F8" w:rsidRDefault="0095364C" w:rsidP="00F172F8">
      <w:pPr>
        <w:tabs>
          <w:tab w:val="left" w:pos="284"/>
        </w:tabs>
        <w:rPr>
          <w:b/>
          <w:sz w:val="20"/>
        </w:rPr>
      </w:pPr>
      <w:r>
        <w:rPr>
          <w:b/>
          <w:sz w:val="20"/>
        </w:rPr>
        <w:t>REPLY BY THE RESPONDENT</w:t>
      </w:r>
    </w:p>
    <w:p w:rsidR="00F172F8" w:rsidRDefault="00F172F8" w:rsidP="00F172F8">
      <w:pPr>
        <w:tabs>
          <w:tab w:val="left" w:pos="284"/>
        </w:tabs>
        <w:rPr>
          <w:b/>
          <w:sz w:val="20"/>
        </w:rPr>
      </w:pPr>
    </w:p>
    <w:p w:rsidR="00F172F8" w:rsidRDefault="00F172F8" w:rsidP="00F172F8">
      <w:pPr>
        <w:tabs>
          <w:tab w:val="left" w:pos="284"/>
        </w:tabs>
        <w:rPr>
          <w:b/>
          <w:sz w:val="20"/>
        </w:rPr>
      </w:pPr>
    </w:p>
    <w:p w:rsidR="00E31A64" w:rsidRDefault="00F172F8" w:rsidP="00E31A64">
      <w:pPr>
        <w:tabs>
          <w:tab w:val="left" w:pos="284"/>
        </w:tabs>
        <w:jc w:val="left"/>
        <w:rPr>
          <w:sz w:val="20"/>
        </w:rPr>
      </w:pPr>
      <w:r>
        <w:rPr>
          <w:sz w:val="20"/>
        </w:rPr>
        <w:tab/>
      </w:r>
      <w:r w:rsidR="00E31A64" w:rsidRPr="00273397">
        <w:rPr>
          <w:i/>
          <w:sz w:val="20"/>
        </w:rPr>
        <w:t>(</w:t>
      </w:r>
      <w:r w:rsidR="00E31A64">
        <w:rPr>
          <w:i/>
          <w:sz w:val="20"/>
        </w:rPr>
        <w:t xml:space="preserve">Name </w:t>
      </w:r>
      <w:r w:rsidR="00E31A64" w:rsidRPr="00273397">
        <w:rPr>
          <w:i/>
          <w:sz w:val="20"/>
        </w:rPr>
        <w:t xml:space="preserve">of </w:t>
      </w:r>
      <w:r w:rsidR="00E31A64">
        <w:rPr>
          <w:i/>
          <w:sz w:val="20"/>
        </w:rPr>
        <w:t>complainant</w:t>
      </w:r>
      <w:r w:rsidR="00E31A64" w:rsidRPr="00273397">
        <w:rPr>
          <w:i/>
          <w:sz w:val="20"/>
        </w:rPr>
        <w:t>)</w:t>
      </w:r>
      <w:r w:rsidR="00E31A64">
        <w:rPr>
          <w:i/>
          <w:sz w:val="20"/>
        </w:rPr>
        <w:t xml:space="preserve"> </w:t>
      </w:r>
      <w:r w:rsidR="00E31A64">
        <w:rPr>
          <w:sz w:val="20"/>
        </w:rPr>
        <w:t>To ................................................................................................................</w:t>
      </w: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Pr>
          <w:sz w:val="20"/>
        </w:rPr>
        <w:tab/>
      </w:r>
      <w:r>
        <w:rPr>
          <w:sz w:val="20"/>
        </w:rPr>
        <w:tab/>
      </w:r>
    </w:p>
    <w:p w:rsidR="00E31A64" w:rsidRDefault="00E31A64" w:rsidP="00E31A64">
      <w:pPr>
        <w:tabs>
          <w:tab w:val="left" w:pos="284"/>
        </w:tabs>
        <w:rPr>
          <w:sz w:val="20"/>
        </w:rPr>
      </w:pPr>
      <w:r>
        <w:rPr>
          <w:sz w:val="20"/>
        </w:rPr>
        <w:tab/>
      </w:r>
      <w:r w:rsidRPr="00273397">
        <w:rPr>
          <w:i/>
          <w:sz w:val="20"/>
        </w:rPr>
        <w:t>(Address)</w:t>
      </w:r>
      <w:r>
        <w:rPr>
          <w:i/>
          <w:sz w:val="20"/>
        </w:rPr>
        <w:tab/>
      </w:r>
      <w:r>
        <w:rPr>
          <w:sz w:val="20"/>
        </w:rPr>
        <w:tab/>
        <w:t xml:space="preserve">   Of  ..............................................................................................................</w:t>
      </w: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Pr>
          <w:sz w:val="20"/>
        </w:rPr>
        <w:tab/>
      </w:r>
      <w:r>
        <w:rPr>
          <w:sz w:val="20"/>
        </w:rPr>
        <w:tab/>
      </w:r>
      <w:r>
        <w:rPr>
          <w:sz w:val="20"/>
        </w:rPr>
        <w:tab/>
        <w:t xml:space="preserve">   ....................................................................................................................</w:t>
      </w: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Pr>
          <w:sz w:val="20"/>
        </w:rPr>
        <w:tab/>
      </w:r>
      <w:r>
        <w:rPr>
          <w:sz w:val="20"/>
        </w:rPr>
        <w:tab/>
      </w:r>
      <w:r>
        <w:rPr>
          <w:sz w:val="20"/>
        </w:rPr>
        <w:tab/>
        <w:t xml:space="preserve">   ..................................................................................................................</w:t>
      </w:r>
    </w:p>
    <w:p w:rsidR="00E31A64" w:rsidRDefault="00E31A64" w:rsidP="00E31A64">
      <w:pPr>
        <w:tabs>
          <w:tab w:val="left" w:pos="284"/>
        </w:tabs>
        <w:rPr>
          <w:sz w:val="20"/>
        </w:rPr>
      </w:pPr>
    </w:p>
    <w:p w:rsidR="00E31A64" w:rsidRPr="00273397" w:rsidRDefault="00E31A64" w:rsidP="00E31A64">
      <w:pPr>
        <w:tabs>
          <w:tab w:val="left" w:pos="284"/>
        </w:tabs>
        <w:rPr>
          <w:sz w:val="20"/>
        </w:rPr>
      </w:pPr>
      <w:r>
        <w:rPr>
          <w:sz w:val="20"/>
        </w:rPr>
        <w:t>1.</w:t>
      </w:r>
      <w:r>
        <w:rPr>
          <w:sz w:val="20"/>
        </w:rPr>
        <w:tab/>
      </w:r>
      <w:r>
        <w:rPr>
          <w:i/>
          <w:sz w:val="20"/>
        </w:rPr>
        <w:t>(</w:t>
      </w:r>
      <w:r w:rsidRPr="00273397">
        <w:rPr>
          <w:i/>
          <w:sz w:val="20"/>
        </w:rPr>
        <w:t xml:space="preserve">Name of </w:t>
      </w:r>
      <w:r>
        <w:rPr>
          <w:i/>
          <w:sz w:val="20"/>
        </w:rPr>
        <w:t xml:space="preserve">respondent) </w:t>
      </w:r>
      <w:r>
        <w:rPr>
          <w:sz w:val="20"/>
        </w:rPr>
        <w:t>I ...............................................................................................................</w:t>
      </w:r>
    </w:p>
    <w:p w:rsidR="00E31A64" w:rsidRDefault="00E31A64" w:rsidP="00E31A64">
      <w:pPr>
        <w:tabs>
          <w:tab w:val="left" w:pos="284"/>
        </w:tabs>
        <w:rPr>
          <w:sz w:val="20"/>
        </w:rPr>
      </w:pP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sidRPr="00273397">
        <w:rPr>
          <w:i/>
          <w:sz w:val="20"/>
        </w:rPr>
        <w:t>(Address)</w:t>
      </w:r>
      <w:r>
        <w:rPr>
          <w:sz w:val="20"/>
        </w:rPr>
        <w:tab/>
      </w:r>
      <w:r>
        <w:rPr>
          <w:sz w:val="20"/>
        </w:rPr>
        <w:tab/>
        <w:t xml:space="preserve">  Of ................................................................................................................</w:t>
      </w: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Pr>
          <w:sz w:val="20"/>
        </w:rPr>
        <w:tab/>
      </w:r>
      <w:r>
        <w:rPr>
          <w:sz w:val="20"/>
        </w:rPr>
        <w:tab/>
      </w:r>
      <w:r>
        <w:rPr>
          <w:sz w:val="20"/>
        </w:rPr>
        <w:tab/>
        <w:t xml:space="preserve">  ...................................................................................................................</w:t>
      </w:r>
    </w:p>
    <w:p w:rsidR="00E31A64" w:rsidRDefault="00E31A64" w:rsidP="00E31A64">
      <w:pPr>
        <w:tabs>
          <w:tab w:val="left" w:pos="284"/>
        </w:tabs>
        <w:rPr>
          <w:sz w:val="20"/>
        </w:rPr>
      </w:pPr>
    </w:p>
    <w:p w:rsidR="00E31A64" w:rsidRDefault="00E31A64" w:rsidP="00E31A64">
      <w:pPr>
        <w:tabs>
          <w:tab w:val="left" w:pos="284"/>
        </w:tabs>
        <w:rPr>
          <w:sz w:val="20"/>
        </w:rPr>
      </w:pPr>
      <w:r>
        <w:rPr>
          <w:sz w:val="20"/>
        </w:rPr>
        <w:tab/>
      </w:r>
      <w:r>
        <w:rPr>
          <w:sz w:val="20"/>
        </w:rPr>
        <w:tab/>
      </w:r>
      <w:r>
        <w:rPr>
          <w:sz w:val="20"/>
        </w:rPr>
        <w:tab/>
      </w:r>
      <w:r>
        <w:rPr>
          <w:sz w:val="20"/>
        </w:rPr>
        <w:tab/>
        <w:t xml:space="preserve">  .......................................................................................................................</w:t>
      </w:r>
    </w:p>
    <w:p w:rsidR="00E31A64" w:rsidRDefault="00E31A64" w:rsidP="00E31A64">
      <w:pPr>
        <w:tabs>
          <w:tab w:val="left" w:pos="284"/>
        </w:tabs>
        <w:rPr>
          <w:sz w:val="20"/>
        </w:rPr>
      </w:pPr>
      <w:r>
        <w:rPr>
          <w:sz w:val="20"/>
        </w:rPr>
        <w:tab/>
      </w:r>
    </w:p>
    <w:p w:rsidR="00F172F8" w:rsidRDefault="00F172F8" w:rsidP="00F172F8">
      <w:pPr>
        <w:tabs>
          <w:tab w:val="left" w:pos="284"/>
        </w:tabs>
        <w:rPr>
          <w:sz w:val="20"/>
        </w:rPr>
      </w:pPr>
    </w:p>
    <w:p w:rsidR="00F172F8" w:rsidRDefault="00F172F8" w:rsidP="00F172F8">
      <w:pPr>
        <w:tabs>
          <w:tab w:val="left" w:pos="284"/>
        </w:tabs>
        <w:rPr>
          <w:sz w:val="20"/>
        </w:rPr>
      </w:pPr>
      <w:r>
        <w:rPr>
          <w:sz w:val="20"/>
        </w:rPr>
        <w:tab/>
      </w:r>
      <w:r w:rsidR="0039618E" w:rsidRPr="00E31A64">
        <w:rPr>
          <w:i/>
          <w:sz w:val="20"/>
        </w:rPr>
        <w:t>(complete as appropriate)</w:t>
      </w:r>
      <w:r w:rsidR="0039618E">
        <w:rPr>
          <w:sz w:val="20"/>
        </w:rPr>
        <w:t xml:space="preserve"> </w:t>
      </w:r>
      <w:r>
        <w:rPr>
          <w:sz w:val="20"/>
        </w:rPr>
        <w:t xml:space="preserve">hereby acknowledge receipt of the questionnaire signed by you and </w:t>
      </w:r>
      <w:r w:rsidR="0039618E">
        <w:rPr>
          <w:sz w:val="20"/>
        </w:rPr>
        <w:tab/>
        <w:t>dated</w:t>
      </w:r>
      <w:r w:rsidR="00E31A64">
        <w:rPr>
          <w:sz w:val="20"/>
        </w:rPr>
        <w:t xml:space="preserve"> ..................</w:t>
      </w:r>
      <w:r w:rsidR="0039618E">
        <w:rPr>
          <w:sz w:val="20"/>
        </w:rPr>
        <w:t xml:space="preserve"> </w:t>
      </w:r>
      <w:r>
        <w:rPr>
          <w:sz w:val="20"/>
        </w:rPr>
        <w:t xml:space="preserve">which was served on me on </w:t>
      </w:r>
      <w:r w:rsidRPr="00E31A64">
        <w:rPr>
          <w:i/>
          <w:sz w:val="20"/>
        </w:rPr>
        <w:t>(date)</w:t>
      </w:r>
      <w:r w:rsidRPr="00E31A64">
        <w:rPr>
          <w:i/>
          <w:sz w:val="20"/>
        </w:rPr>
        <w:tab/>
      </w:r>
      <w:r w:rsidR="00E31A64">
        <w:rPr>
          <w:sz w:val="20"/>
        </w:rPr>
        <w:t>................................</w:t>
      </w:r>
      <w:r>
        <w:rPr>
          <w:sz w:val="20"/>
        </w:rPr>
        <w:tab/>
        <w:t xml:space="preserve"> </w:t>
      </w:r>
    </w:p>
    <w:p w:rsidR="00F172F8" w:rsidRDefault="00F172F8" w:rsidP="00F172F8">
      <w:pPr>
        <w:tabs>
          <w:tab w:val="left" w:pos="284"/>
        </w:tabs>
        <w:rPr>
          <w:sz w:val="20"/>
        </w:rPr>
      </w:pPr>
    </w:p>
    <w:p w:rsidR="00F172F8" w:rsidRDefault="00F172F8" w:rsidP="00F172F8">
      <w:pPr>
        <w:tabs>
          <w:tab w:val="left" w:pos="284"/>
        </w:tabs>
        <w:rPr>
          <w:sz w:val="20"/>
        </w:rPr>
      </w:pPr>
    </w:p>
    <w:p w:rsidR="0095364C" w:rsidRDefault="00F172F8" w:rsidP="006176F7">
      <w:pPr>
        <w:tabs>
          <w:tab w:val="left" w:pos="284"/>
        </w:tabs>
        <w:ind w:left="284" w:hanging="284"/>
        <w:rPr>
          <w:sz w:val="20"/>
        </w:rPr>
      </w:pPr>
      <w:r>
        <w:rPr>
          <w:sz w:val="20"/>
        </w:rPr>
        <w:t>2.</w:t>
      </w:r>
      <w:r>
        <w:rPr>
          <w:sz w:val="20"/>
        </w:rPr>
        <w:tab/>
        <w:t>I *</w:t>
      </w:r>
      <w:r>
        <w:rPr>
          <w:b/>
          <w:sz w:val="20"/>
        </w:rPr>
        <w:t>agree/disagree</w:t>
      </w:r>
      <w:r>
        <w:rPr>
          <w:sz w:val="20"/>
        </w:rPr>
        <w:t xml:space="preserve"> that the statement in paragraph 2 of the </w:t>
      </w:r>
      <w:r>
        <w:rPr>
          <w:sz w:val="20"/>
        </w:rPr>
        <w:tab/>
        <w:t xml:space="preserve">questionnaire is an accurate description of what happened.  </w:t>
      </w:r>
      <w:r w:rsidR="006176F7" w:rsidRPr="00E31A64">
        <w:rPr>
          <w:i/>
          <w:sz w:val="20"/>
        </w:rPr>
        <w:t>(*Delete as appropriate)</w:t>
      </w:r>
    </w:p>
    <w:p w:rsidR="0095364C" w:rsidRDefault="0095364C" w:rsidP="00F172F8">
      <w:pPr>
        <w:tabs>
          <w:tab w:val="left" w:pos="284"/>
        </w:tabs>
        <w:rPr>
          <w:sz w:val="20"/>
        </w:rPr>
      </w:pPr>
    </w:p>
    <w:p w:rsidR="00F172F8" w:rsidRPr="006176F7" w:rsidRDefault="0095364C" w:rsidP="00F172F8">
      <w:pPr>
        <w:tabs>
          <w:tab w:val="left" w:pos="284"/>
        </w:tabs>
        <w:rPr>
          <w:i/>
          <w:sz w:val="20"/>
        </w:rPr>
      </w:pPr>
      <w:r>
        <w:rPr>
          <w:sz w:val="20"/>
        </w:rPr>
        <w:tab/>
      </w:r>
      <w:r w:rsidR="00E31A64" w:rsidRPr="006176F7">
        <w:rPr>
          <w:i/>
          <w:sz w:val="20"/>
        </w:rPr>
        <w:t>(</w:t>
      </w:r>
      <w:r w:rsidR="00F172F8" w:rsidRPr="006176F7">
        <w:rPr>
          <w:i/>
          <w:sz w:val="20"/>
        </w:rPr>
        <w:t>If y</w:t>
      </w:r>
      <w:r w:rsidR="00E31A64" w:rsidRPr="006176F7">
        <w:rPr>
          <w:i/>
          <w:sz w:val="20"/>
        </w:rPr>
        <w:t xml:space="preserve">ou agree that the statement in </w:t>
      </w:r>
      <w:r w:rsidR="00F172F8" w:rsidRPr="006176F7">
        <w:rPr>
          <w:i/>
          <w:sz w:val="20"/>
        </w:rPr>
        <w:t xml:space="preserve">paragraph 2 of the questionnaire is accurate, delete the </w:t>
      </w:r>
      <w:r w:rsidRPr="006176F7">
        <w:rPr>
          <w:i/>
          <w:sz w:val="20"/>
        </w:rPr>
        <w:tab/>
      </w:r>
      <w:r w:rsidR="00F172F8" w:rsidRPr="006176F7">
        <w:rPr>
          <w:i/>
          <w:sz w:val="20"/>
        </w:rPr>
        <w:t xml:space="preserve">sentence beginning “I disagree with...”.  </w:t>
      </w:r>
      <w:r w:rsidR="006176F7">
        <w:rPr>
          <w:i/>
          <w:sz w:val="20"/>
        </w:rPr>
        <w:t>I</w:t>
      </w:r>
      <w:r w:rsidR="00F172F8" w:rsidRPr="006176F7">
        <w:rPr>
          <w:i/>
          <w:sz w:val="20"/>
        </w:rPr>
        <w:t xml:space="preserve">f you disagree, complete that sentence (see </w:t>
      </w:r>
      <w:r w:rsidRPr="006176F7">
        <w:rPr>
          <w:i/>
          <w:sz w:val="20"/>
        </w:rPr>
        <w:tab/>
      </w:r>
      <w:r w:rsidR="00F172F8" w:rsidRPr="006176F7">
        <w:rPr>
          <w:i/>
          <w:sz w:val="20"/>
        </w:rPr>
        <w:t xml:space="preserve">paragraphs </w:t>
      </w:r>
      <w:r w:rsidR="0039618E" w:rsidRPr="006176F7">
        <w:rPr>
          <w:i/>
          <w:sz w:val="20"/>
        </w:rPr>
        <w:tab/>
      </w:r>
      <w:r w:rsidR="00F172F8" w:rsidRPr="006176F7">
        <w:rPr>
          <w:i/>
          <w:sz w:val="20"/>
        </w:rPr>
        <w:t>21 and 22 of the guidance)</w:t>
      </w:r>
      <w:r w:rsidR="006176F7">
        <w:rPr>
          <w:i/>
          <w:sz w:val="20"/>
        </w:rPr>
        <w:t>.</w:t>
      </w:r>
      <w:r w:rsidR="00E31A64" w:rsidRPr="006176F7">
        <w:rPr>
          <w:i/>
          <w:sz w:val="20"/>
        </w:rPr>
        <w:t>)</w:t>
      </w:r>
    </w:p>
    <w:p w:rsidR="00F172F8" w:rsidRDefault="00F172F8" w:rsidP="00F172F8">
      <w:pPr>
        <w:tabs>
          <w:tab w:val="left" w:pos="284"/>
        </w:tabs>
        <w:rPr>
          <w:sz w:val="20"/>
        </w:rPr>
      </w:pPr>
      <w:r>
        <w:rPr>
          <w:sz w:val="20"/>
        </w:rPr>
        <w:tab/>
      </w:r>
    </w:p>
    <w:p w:rsidR="00F172F8" w:rsidRDefault="00F172F8" w:rsidP="00F172F8">
      <w:pPr>
        <w:tabs>
          <w:tab w:val="left" w:pos="284"/>
        </w:tabs>
        <w:rPr>
          <w:sz w:val="20"/>
        </w:rPr>
      </w:pPr>
      <w:r>
        <w:rPr>
          <w:sz w:val="20"/>
        </w:rPr>
        <w:tab/>
        <w:t>I disagree with the statement in paragraph</w:t>
      </w:r>
      <w:r w:rsidR="006176F7">
        <w:rPr>
          <w:sz w:val="20"/>
        </w:rPr>
        <w:t xml:space="preserve"> 2 of the questionnaire in that...</w:t>
      </w:r>
    </w:p>
    <w:p w:rsidR="00F172F8" w:rsidRDefault="00F172F8" w:rsidP="00F172F8">
      <w:pPr>
        <w:tabs>
          <w:tab w:val="left" w:pos="284"/>
        </w:tabs>
        <w:rPr>
          <w:sz w:val="20"/>
        </w:rPr>
      </w:pPr>
    </w:p>
    <w:p w:rsidR="00F172F8" w:rsidRDefault="00F172F8" w:rsidP="00F172F8">
      <w:pPr>
        <w:tabs>
          <w:tab w:val="left" w:pos="284"/>
        </w:tabs>
        <w:rPr>
          <w:sz w:val="20"/>
        </w:rPr>
      </w:pPr>
    </w:p>
    <w:p w:rsidR="00F172F8" w:rsidRDefault="00F172F8" w:rsidP="00F172F8">
      <w:pPr>
        <w:tabs>
          <w:tab w:val="left" w:pos="284"/>
        </w:tabs>
        <w:rPr>
          <w:sz w:val="20"/>
        </w:rPr>
      </w:pPr>
    </w:p>
    <w:p w:rsidR="00F172F8" w:rsidRDefault="00F172F8" w:rsidP="00F172F8">
      <w:pPr>
        <w:tabs>
          <w:tab w:val="left" w:pos="284"/>
        </w:tabs>
        <w:rPr>
          <w:sz w:val="20"/>
        </w:rPr>
      </w:pPr>
    </w:p>
    <w:p w:rsidR="00F172F8" w:rsidRDefault="00F172F8" w:rsidP="00F172F8">
      <w:pPr>
        <w:tabs>
          <w:tab w:val="left" w:pos="284"/>
        </w:tabs>
        <w:rPr>
          <w:sz w:val="20"/>
        </w:rPr>
      </w:pPr>
    </w:p>
    <w:p w:rsidR="00F172F8" w:rsidRDefault="00F172F8" w:rsidP="00F172F8">
      <w:pPr>
        <w:tabs>
          <w:tab w:val="left" w:pos="284"/>
        </w:tabs>
        <w:rPr>
          <w:sz w:val="20"/>
        </w:rPr>
      </w:pPr>
    </w:p>
    <w:p w:rsidR="00F172F8" w:rsidRDefault="00F172F8" w:rsidP="00F172F8">
      <w:pPr>
        <w:tabs>
          <w:tab w:val="left" w:pos="284"/>
        </w:tabs>
        <w:rPr>
          <w:sz w:val="20"/>
        </w:rPr>
      </w:pPr>
    </w:p>
    <w:p w:rsidR="00F172F8" w:rsidRPr="0095364C" w:rsidRDefault="00F172F8" w:rsidP="006176F7">
      <w:pPr>
        <w:tabs>
          <w:tab w:val="left" w:pos="284"/>
        </w:tabs>
        <w:ind w:left="284" w:hanging="284"/>
        <w:rPr>
          <w:sz w:val="20"/>
        </w:rPr>
      </w:pPr>
      <w:r>
        <w:rPr>
          <w:sz w:val="20"/>
        </w:rPr>
        <w:t>3.</w:t>
      </w:r>
      <w:r>
        <w:rPr>
          <w:sz w:val="20"/>
        </w:rPr>
        <w:tab/>
        <w:t xml:space="preserve">I </w:t>
      </w:r>
      <w:r w:rsidR="0095364C">
        <w:rPr>
          <w:b/>
          <w:sz w:val="20"/>
        </w:rPr>
        <w:t>*accept/dispute</w:t>
      </w:r>
      <w:r w:rsidR="0095364C">
        <w:rPr>
          <w:sz w:val="20"/>
        </w:rPr>
        <w:t xml:space="preserve"> that my treatment of you was unlawful discrimination by</w:t>
      </w:r>
      <w:r w:rsidR="006176F7">
        <w:rPr>
          <w:sz w:val="20"/>
        </w:rPr>
        <w:t xml:space="preserve"> </w:t>
      </w:r>
      <w:r w:rsidR="0095364C">
        <w:rPr>
          <w:sz w:val="20"/>
        </w:rPr>
        <w:t xml:space="preserve">me against you. </w:t>
      </w:r>
      <w:r w:rsidR="006176F7" w:rsidRPr="006176F7">
        <w:rPr>
          <w:i/>
          <w:sz w:val="20"/>
        </w:rPr>
        <w:t xml:space="preserve">(*Delete as appropriate) </w:t>
      </w:r>
      <w:r w:rsidR="006176F7">
        <w:rPr>
          <w:sz w:val="20"/>
        </w:rPr>
        <w:t xml:space="preserve"> </w:t>
      </w:r>
      <w:r w:rsidR="0095364C">
        <w:rPr>
          <w:sz w:val="20"/>
        </w:rPr>
        <w:t xml:space="preserve"> </w:t>
      </w:r>
    </w:p>
    <w:p w:rsidR="00F172F8" w:rsidRDefault="00F172F8" w:rsidP="00F172F8">
      <w:pPr>
        <w:tabs>
          <w:tab w:val="left" w:pos="284"/>
        </w:tabs>
        <w:rPr>
          <w:sz w:val="20"/>
        </w:rPr>
      </w:pPr>
    </w:p>
    <w:p w:rsidR="0095364C" w:rsidRPr="006176F7" w:rsidRDefault="0095364C" w:rsidP="00F172F8">
      <w:pPr>
        <w:tabs>
          <w:tab w:val="left" w:pos="284"/>
        </w:tabs>
        <w:rPr>
          <w:i/>
          <w:sz w:val="20"/>
        </w:rPr>
      </w:pPr>
      <w:r>
        <w:rPr>
          <w:sz w:val="20"/>
        </w:rPr>
        <w:tab/>
      </w:r>
      <w:r w:rsidR="006176F7" w:rsidRPr="006176F7">
        <w:rPr>
          <w:i/>
          <w:sz w:val="20"/>
        </w:rPr>
        <w:t>(</w:t>
      </w:r>
      <w:r w:rsidRPr="006176F7">
        <w:rPr>
          <w:i/>
          <w:sz w:val="20"/>
        </w:rPr>
        <w:t xml:space="preserve">If you accept the assertion of the complainant of unlawful discrimination in paragraph 3 of the </w:t>
      </w:r>
      <w:r w:rsidRPr="006176F7">
        <w:rPr>
          <w:i/>
          <w:sz w:val="20"/>
        </w:rPr>
        <w:tab/>
        <w:t xml:space="preserve">questionnaire, delete the sentence at (a), (b) and (c).  Unless completed, a sentence should be </w:t>
      </w:r>
      <w:r w:rsidRPr="006176F7">
        <w:rPr>
          <w:i/>
          <w:sz w:val="20"/>
        </w:rPr>
        <w:tab/>
        <w:t>deleted (see paragraphs 23 and 24 of the guidance).</w:t>
      </w:r>
      <w:r w:rsidR="006176F7" w:rsidRPr="006176F7">
        <w:rPr>
          <w:i/>
          <w:sz w:val="20"/>
        </w:rPr>
        <w:t>)</w:t>
      </w:r>
    </w:p>
    <w:p w:rsidR="0095364C" w:rsidRDefault="0095364C" w:rsidP="00F172F8">
      <w:pPr>
        <w:tabs>
          <w:tab w:val="left" w:pos="284"/>
        </w:tabs>
        <w:rPr>
          <w:sz w:val="20"/>
        </w:rPr>
      </w:pPr>
    </w:p>
    <w:p w:rsidR="0095364C" w:rsidRDefault="006176F7" w:rsidP="00F172F8">
      <w:pPr>
        <w:tabs>
          <w:tab w:val="left" w:pos="284"/>
        </w:tabs>
        <w:rPr>
          <w:sz w:val="20"/>
        </w:rPr>
      </w:pPr>
      <w:r>
        <w:rPr>
          <w:sz w:val="20"/>
        </w:rPr>
        <w:tab/>
        <w:t>(a)</w:t>
      </w:r>
      <w:r>
        <w:rPr>
          <w:sz w:val="20"/>
        </w:rPr>
        <w:tab/>
        <w:t>My reasons for so disputing are...</w:t>
      </w:r>
    </w:p>
    <w:p w:rsidR="0095364C" w:rsidRDefault="0095364C" w:rsidP="00F172F8">
      <w:pPr>
        <w:tabs>
          <w:tab w:val="left" w:pos="284"/>
        </w:tabs>
        <w:rPr>
          <w:sz w:val="20"/>
        </w:rPr>
      </w:pPr>
    </w:p>
    <w:p w:rsidR="0095364C" w:rsidRDefault="0095364C" w:rsidP="00F172F8">
      <w:pPr>
        <w:tabs>
          <w:tab w:val="left" w:pos="284"/>
        </w:tabs>
        <w:rPr>
          <w:sz w:val="20"/>
        </w:rPr>
      </w:pPr>
    </w:p>
    <w:p w:rsidR="0039618E" w:rsidRDefault="0039618E" w:rsidP="00F172F8">
      <w:pPr>
        <w:tabs>
          <w:tab w:val="left" w:pos="284"/>
        </w:tabs>
        <w:rPr>
          <w:sz w:val="20"/>
        </w:rPr>
      </w:pPr>
    </w:p>
    <w:p w:rsidR="0095364C" w:rsidRDefault="0095364C" w:rsidP="00F172F8">
      <w:pPr>
        <w:tabs>
          <w:tab w:val="left" w:pos="284"/>
        </w:tabs>
        <w:rPr>
          <w:sz w:val="20"/>
        </w:rPr>
      </w:pPr>
    </w:p>
    <w:p w:rsidR="0095364C" w:rsidRDefault="006176F7" w:rsidP="00F172F8">
      <w:pPr>
        <w:tabs>
          <w:tab w:val="left" w:pos="284"/>
        </w:tabs>
        <w:rPr>
          <w:sz w:val="20"/>
        </w:rPr>
      </w:pPr>
      <w:r>
        <w:rPr>
          <w:sz w:val="20"/>
        </w:rPr>
        <w:tab/>
        <w:t>(b)</w:t>
      </w:r>
      <w:r>
        <w:rPr>
          <w:sz w:val="20"/>
        </w:rPr>
        <w:tab/>
        <w:t>T</w:t>
      </w:r>
      <w:r w:rsidR="0095364C">
        <w:rPr>
          <w:sz w:val="20"/>
        </w:rPr>
        <w:t xml:space="preserve">he reason why you received the treatment accorded to you </w:t>
      </w:r>
      <w:r w:rsidR="00AC2AEF">
        <w:rPr>
          <w:sz w:val="20"/>
        </w:rPr>
        <w:t>is...</w:t>
      </w: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r>
        <w:rPr>
          <w:sz w:val="20"/>
        </w:rPr>
        <w:lastRenderedPageBreak/>
        <w:tab/>
        <w:t>(c)</w:t>
      </w:r>
      <w:r>
        <w:rPr>
          <w:sz w:val="20"/>
        </w:rPr>
        <w:tab/>
      </w:r>
      <w:r w:rsidR="00AC2AEF">
        <w:rPr>
          <w:sz w:val="20"/>
        </w:rPr>
        <w:t>Y</w:t>
      </w:r>
      <w:r>
        <w:rPr>
          <w:sz w:val="20"/>
        </w:rPr>
        <w:t xml:space="preserve">our religious belief or political opinion or supposed religious belief or political opinion or the </w:t>
      </w:r>
      <w:r>
        <w:rPr>
          <w:sz w:val="20"/>
        </w:rPr>
        <w:tab/>
      </w:r>
      <w:r>
        <w:rPr>
          <w:sz w:val="20"/>
        </w:rPr>
        <w:tab/>
        <w:t xml:space="preserve">supposed absence of any, or any particular, religious belief or political opinion affected my </w:t>
      </w:r>
      <w:r>
        <w:rPr>
          <w:sz w:val="20"/>
        </w:rPr>
        <w:tab/>
      </w:r>
      <w:r>
        <w:rPr>
          <w:sz w:val="20"/>
        </w:rPr>
        <w:tab/>
        <w:t>treatment of you to the following extent:-</w:t>
      </w: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r>
        <w:rPr>
          <w:sz w:val="20"/>
        </w:rPr>
        <w:t>4.</w:t>
      </w:r>
      <w:r>
        <w:rPr>
          <w:sz w:val="20"/>
        </w:rPr>
        <w:tab/>
      </w:r>
      <w:r w:rsidR="00AC2AEF" w:rsidRPr="00AC2AEF">
        <w:rPr>
          <w:i/>
          <w:sz w:val="20"/>
        </w:rPr>
        <w:t>(</w:t>
      </w:r>
      <w:r w:rsidRPr="00AC2AEF">
        <w:rPr>
          <w:i/>
          <w:sz w:val="20"/>
        </w:rPr>
        <w:t>Replies to questions in paragraph 6 of the questionnaire should be entered here.</w:t>
      </w:r>
      <w:r w:rsidR="00AC2AEF" w:rsidRPr="00AC2AEF">
        <w:rPr>
          <w:i/>
          <w:sz w:val="20"/>
        </w:rPr>
        <w:t>)</w:t>
      </w: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Pr="00AC2AEF" w:rsidRDefault="0095364C" w:rsidP="00F172F8">
      <w:pPr>
        <w:tabs>
          <w:tab w:val="left" w:pos="284"/>
        </w:tabs>
        <w:rPr>
          <w:i/>
          <w:sz w:val="20"/>
        </w:rPr>
      </w:pPr>
      <w:r>
        <w:rPr>
          <w:sz w:val="20"/>
        </w:rPr>
        <w:t>5.</w:t>
      </w:r>
      <w:r>
        <w:rPr>
          <w:sz w:val="20"/>
        </w:rPr>
        <w:tab/>
      </w:r>
      <w:r w:rsidR="00AC2AEF" w:rsidRPr="00AC2AEF">
        <w:rPr>
          <w:i/>
          <w:sz w:val="20"/>
        </w:rPr>
        <w:t>(</w:t>
      </w:r>
      <w:r w:rsidRPr="00AC2AEF">
        <w:rPr>
          <w:i/>
          <w:sz w:val="20"/>
        </w:rPr>
        <w:t>Delete this whole sentence if you have answered all the questions in the questionnaire.  If you have not answered all the questions, delete “unable” or “unwilling” as appropriate and give your reasons for not answering.</w:t>
      </w:r>
      <w:r w:rsidR="00AC2AEF" w:rsidRPr="00AC2AEF">
        <w:rPr>
          <w:i/>
          <w:sz w:val="20"/>
        </w:rPr>
        <w:t>)</w:t>
      </w:r>
    </w:p>
    <w:p w:rsidR="0095364C" w:rsidRDefault="0095364C" w:rsidP="00F172F8">
      <w:pPr>
        <w:tabs>
          <w:tab w:val="left" w:pos="284"/>
        </w:tabs>
        <w:rPr>
          <w:sz w:val="20"/>
        </w:rPr>
      </w:pPr>
    </w:p>
    <w:p w:rsidR="0095364C" w:rsidRDefault="0095364C" w:rsidP="00F172F8">
      <w:pPr>
        <w:tabs>
          <w:tab w:val="left" w:pos="284"/>
        </w:tabs>
        <w:rPr>
          <w:sz w:val="20"/>
        </w:rPr>
      </w:pPr>
      <w:r>
        <w:rPr>
          <w:sz w:val="20"/>
        </w:rPr>
        <w:t xml:space="preserve">I have deleted (in whole or in part) the paragraph(s) numbered .......... above, since I am </w:t>
      </w:r>
      <w:r>
        <w:rPr>
          <w:b/>
          <w:sz w:val="20"/>
        </w:rPr>
        <w:t>unable/unwilling</w:t>
      </w:r>
      <w:r>
        <w:rPr>
          <w:sz w:val="20"/>
        </w:rPr>
        <w:t xml:space="preserve"> to reply to the relevant questions of the questionnaire for the following reasons:-</w:t>
      </w: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p>
    <w:p w:rsidR="0095364C" w:rsidRDefault="0095364C" w:rsidP="00F172F8">
      <w:pPr>
        <w:tabs>
          <w:tab w:val="left" w:pos="284"/>
        </w:tabs>
        <w:rPr>
          <w:sz w:val="20"/>
        </w:rPr>
      </w:pPr>
      <w:r>
        <w:rPr>
          <w:sz w:val="20"/>
        </w:rPr>
        <w:t xml:space="preserve">Signature of </w:t>
      </w:r>
      <w:r w:rsidR="00AC2AEF">
        <w:rPr>
          <w:sz w:val="20"/>
        </w:rPr>
        <w:t>respondent.....................................................................................................................</w:t>
      </w:r>
    </w:p>
    <w:p w:rsidR="0095364C" w:rsidRDefault="0095364C" w:rsidP="00F172F8">
      <w:pPr>
        <w:tabs>
          <w:tab w:val="left" w:pos="284"/>
        </w:tabs>
        <w:rPr>
          <w:sz w:val="20"/>
        </w:rPr>
      </w:pPr>
    </w:p>
    <w:p w:rsidR="0095364C" w:rsidRDefault="0095364C" w:rsidP="00F172F8">
      <w:pPr>
        <w:tabs>
          <w:tab w:val="left" w:pos="284"/>
        </w:tabs>
        <w:rPr>
          <w:sz w:val="20"/>
        </w:rPr>
      </w:pPr>
    </w:p>
    <w:p w:rsidR="0095364C" w:rsidRPr="0095364C" w:rsidRDefault="00AC2AEF" w:rsidP="00F172F8">
      <w:pPr>
        <w:tabs>
          <w:tab w:val="left" w:pos="284"/>
        </w:tabs>
        <w:rPr>
          <w:sz w:val="20"/>
        </w:rPr>
      </w:pPr>
      <w:r>
        <w:rPr>
          <w:sz w:val="20"/>
        </w:rPr>
        <w:t>Date..................................................................................................................................................</w:t>
      </w:r>
    </w:p>
    <w:p w:rsidR="0095364C" w:rsidRDefault="0095364C" w:rsidP="00F172F8">
      <w:pPr>
        <w:tabs>
          <w:tab w:val="left" w:pos="284"/>
        </w:tabs>
        <w:rPr>
          <w:sz w:val="20"/>
        </w:rPr>
      </w:pPr>
    </w:p>
    <w:p w:rsidR="0095364C" w:rsidRPr="00AC2AEF" w:rsidRDefault="00AC2AEF" w:rsidP="00F172F8">
      <w:pPr>
        <w:tabs>
          <w:tab w:val="left" w:pos="284"/>
        </w:tabs>
        <w:rPr>
          <w:i/>
          <w:sz w:val="20"/>
        </w:rPr>
      </w:pPr>
      <w:r w:rsidRPr="00AC2AEF">
        <w:rPr>
          <w:i/>
          <w:sz w:val="20"/>
        </w:rPr>
        <w:t>(see paragraph 25 of the guidance)</w:t>
      </w:r>
    </w:p>
    <w:p w:rsidR="001014B3" w:rsidRDefault="001014B3">
      <w:pPr>
        <w:rPr>
          <w:sz w:val="20"/>
        </w:rPr>
        <w:sectPr w:rsidR="001014B3" w:rsidSect="0030164A">
          <w:footerReference w:type="default" r:id="rId10"/>
          <w:headerReference w:type="first" r:id="rId11"/>
          <w:pgSz w:w="11907" w:h="16840" w:code="9"/>
          <w:pgMar w:top="1440" w:right="1440" w:bottom="1440" w:left="1440" w:header="709" w:footer="709" w:gutter="0"/>
          <w:paperSrc w:first="15" w:other="15"/>
          <w:cols w:space="708"/>
          <w:titlePg/>
          <w:docGrid w:linePitch="381"/>
        </w:sectPr>
      </w:pPr>
    </w:p>
    <w:p w:rsidR="001014B3" w:rsidRDefault="001014B3">
      <w:pPr>
        <w:rPr>
          <w:sz w:val="20"/>
        </w:rPr>
        <w:sectPr w:rsidR="001014B3" w:rsidSect="00B96741">
          <w:type w:val="continuous"/>
          <w:pgSz w:w="11907" w:h="16840" w:code="9"/>
          <w:pgMar w:top="1440" w:right="1440" w:bottom="1440" w:left="1440" w:header="709" w:footer="709" w:gutter="0"/>
          <w:paperSrc w:first="15" w:other="15"/>
          <w:cols w:space="708"/>
          <w:titlePg/>
          <w:docGrid w:linePitch="381"/>
        </w:sectPr>
      </w:pPr>
    </w:p>
    <w:p w:rsidR="0039618E" w:rsidRDefault="0039618E">
      <w:pPr>
        <w:rPr>
          <w:sz w:val="20"/>
        </w:rPr>
      </w:pPr>
      <w:r>
        <w:rPr>
          <w:sz w:val="20"/>
        </w:rPr>
        <w:br w:type="page"/>
      </w:r>
    </w:p>
    <w:p w:rsidR="0031697E" w:rsidRPr="0012265E" w:rsidRDefault="0031697E" w:rsidP="0031697E">
      <w:pPr>
        <w:tabs>
          <w:tab w:val="left" w:pos="284"/>
        </w:tabs>
        <w:rPr>
          <w:sz w:val="20"/>
        </w:rPr>
      </w:pPr>
      <w:r w:rsidRPr="0012265E">
        <w:rPr>
          <w:sz w:val="20"/>
        </w:rPr>
        <w:lastRenderedPageBreak/>
        <w:t>FAIR EMPLOYMENT AND TREATMENT (NI) ORDER 1998</w:t>
      </w:r>
    </w:p>
    <w:p w:rsidR="0031697E" w:rsidRDefault="0031697E" w:rsidP="0031697E">
      <w:pPr>
        <w:tabs>
          <w:tab w:val="left" w:pos="284"/>
        </w:tabs>
        <w:rPr>
          <w:b/>
          <w:sz w:val="20"/>
        </w:rPr>
      </w:pPr>
    </w:p>
    <w:p w:rsidR="0031697E" w:rsidRDefault="0031697E" w:rsidP="0031697E">
      <w:pPr>
        <w:tabs>
          <w:tab w:val="left" w:pos="284"/>
        </w:tabs>
        <w:rPr>
          <w:b/>
          <w:sz w:val="20"/>
        </w:rPr>
      </w:pPr>
      <w:r>
        <w:rPr>
          <w:b/>
          <w:sz w:val="20"/>
        </w:rPr>
        <w:t>REPLY BY THE RESPONDENT</w:t>
      </w:r>
    </w:p>
    <w:p w:rsidR="0031697E" w:rsidRDefault="0031697E" w:rsidP="0031697E">
      <w:pPr>
        <w:tabs>
          <w:tab w:val="left" w:pos="284"/>
        </w:tabs>
        <w:rPr>
          <w:b/>
          <w:sz w:val="20"/>
        </w:rPr>
      </w:pPr>
    </w:p>
    <w:p w:rsidR="0031697E" w:rsidRDefault="0031697E" w:rsidP="0031697E">
      <w:pPr>
        <w:tabs>
          <w:tab w:val="left" w:pos="284"/>
        </w:tabs>
        <w:rPr>
          <w:b/>
          <w:sz w:val="20"/>
        </w:rPr>
      </w:pPr>
    </w:p>
    <w:p w:rsidR="0031697E" w:rsidRDefault="0031697E" w:rsidP="0031697E">
      <w:pPr>
        <w:tabs>
          <w:tab w:val="left" w:pos="284"/>
        </w:tabs>
        <w:jc w:val="left"/>
        <w:rPr>
          <w:sz w:val="20"/>
        </w:rPr>
      </w:pPr>
      <w:r>
        <w:rPr>
          <w:sz w:val="20"/>
        </w:rPr>
        <w:tab/>
      </w:r>
      <w:r w:rsidRPr="00273397">
        <w:rPr>
          <w:i/>
          <w:sz w:val="20"/>
        </w:rPr>
        <w:t>(</w:t>
      </w:r>
      <w:r>
        <w:rPr>
          <w:i/>
          <w:sz w:val="20"/>
        </w:rPr>
        <w:t xml:space="preserve">Name </w:t>
      </w:r>
      <w:r w:rsidRPr="00273397">
        <w:rPr>
          <w:i/>
          <w:sz w:val="20"/>
        </w:rPr>
        <w:t xml:space="preserve">of </w:t>
      </w:r>
      <w:r>
        <w:rPr>
          <w:i/>
          <w:sz w:val="20"/>
        </w:rPr>
        <w:t>complainant</w:t>
      </w:r>
      <w:r w:rsidRPr="00273397">
        <w:rPr>
          <w:i/>
          <w:sz w:val="20"/>
        </w:rPr>
        <w:t>)</w:t>
      </w:r>
      <w:r>
        <w:rPr>
          <w:i/>
          <w:sz w:val="20"/>
        </w:rPr>
        <w:t xml:space="preserve"> </w:t>
      </w:r>
      <w:r>
        <w:rPr>
          <w:sz w:val="20"/>
        </w:rPr>
        <w:t>To ................................................................................................................</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Pr>
          <w:sz w:val="20"/>
        </w:rPr>
        <w:tab/>
      </w:r>
      <w:r>
        <w:rPr>
          <w:sz w:val="20"/>
        </w:rPr>
        <w:tab/>
      </w:r>
    </w:p>
    <w:p w:rsidR="0031697E" w:rsidRDefault="0031697E" w:rsidP="0031697E">
      <w:pPr>
        <w:tabs>
          <w:tab w:val="left" w:pos="284"/>
        </w:tabs>
        <w:rPr>
          <w:sz w:val="20"/>
        </w:rPr>
      </w:pPr>
      <w:r>
        <w:rPr>
          <w:sz w:val="20"/>
        </w:rPr>
        <w:tab/>
      </w:r>
      <w:r w:rsidRPr="00273397">
        <w:rPr>
          <w:i/>
          <w:sz w:val="20"/>
        </w:rPr>
        <w:t>(Address)</w:t>
      </w:r>
      <w:r>
        <w:rPr>
          <w:i/>
          <w:sz w:val="20"/>
        </w:rPr>
        <w:tab/>
      </w:r>
      <w:r>
        <w:rPr>
          <w:sz w:val="20"/>
        </w:rPr>
        <w:tab/>
        <w:t xml:space="preserve">   Of  ..............................................................................................................</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Pr>
          <w:sz w:val="20"/>
        </w:rPr>
        <w:tab/>
      </w:r>
      <w:r>
        <w:rPr>
          <w:sz w:val="20"/>
        </w:rPr>
        <w:tab/>
      </w:r>
      <w:r>
        <w:rPr>
          <w:sz w:val="20"/>
        </w:rPr>
        <w:tab/>
        <w:t xml:space="preserve">   ....................................................................................................................</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Pr>
          <w:sz w:val="20"/>
        </w:rPr>
        <w:tab/>
      </w:r>
      <w:r>
        <w:rPr>
          <w:sz w:val="20"/>
        </w:rPr>
        <w:tab/>
      </w:r>
      <w:r>
        <w:rPr>
          <w:sz w:val="20"/>
        </w:rPr>
        <w:tab/>
        <w:t xml:space="preserve">   ..................................................................................................................</w:t>
      </w:r>
    </w:p>
    <w:p w:rsidR="0031697E" w:rsidRDefault="0031697E" w:rsidP="0031697E">
      <w:pPr>
        <w:tabs>
          <w:tab w:val="left" w:pos="284"/>
        </w:tabs>
        <w:rPr>
          <w:sz w:val="20"/>
        </w:rPr>
      </w:pPr>
    </w:p>
    <w:p w:rsidR="0031697E" w:rsidRPr="00273397" w:rsidRDefault="0031697E" w:rsidP="0031697E">
      <w:pPr>
        <w:tabs>
          <w:tab w:val="left" w:pos="284"/>
        </w:tabs>
        <w:rPr>
          <w:sz w:val="20"/>
        </w:rPr>
      </w:pPr>
      <w:r>
        <w:rPr>
          <w:sz w:val="20"/>
        </w:rPr>
        <w:t>1.</w:t>
      </w:r>
      <w:r>
        <w:rPr>
          <w:sz w:val="20"/>
        </w:rPr>
        <w:tab/>
      </w:r>
      <w:r>
        <w:rPr>
          <w:i/>
          <w:sz w:val="20"/>
        </w:rPr>
        <w:t>(</w:t>
      </w:r>
      <w:r w:rsidRPr="00273397">
        <w:rPr>
          <w:i/>
          <w:sz w:val="20"/>
        </w:rPr>
        <w:t xml:space="preserve">Name of </w:t>
      </w:r>
      <w:r>
        <w:rPr>
          <w:i/>
          <w:sz w:val="20"/>
        </w:rPr>
        <w:t xml:space="preserve">respondent) </w:t>
      </w:r>
      <w:r>
        <w:rPr>
          <w:sz w:val="20"/>
        </w:rPr>
        <w:t>I ...............................................................................................................</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sidRPr="00273397">
        <w:rPr>
          <w:i/>
          <w:sz w:val="20"/>
        </w:rPr>
        <w:t>(Address)</w:t>
      </w:r>
      <w:r>
        <w:rPr>
          <w:sz w:val="20"/>
        </w:rPr>
        <w:tab/>
      </w:r>
      <w:r>
        <w:rPr>
          <w:sz w:val="20"/>
        </w:rPr>
        <w:tab/>
        <w:t xml:space="preserve">  Of ................................................................................................................</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Pr>
          <w:sz w:val="20"/>
        </w:rPr>
        <w:tab/>
      </w:r>
      <w:r>
        <w:rPr>
          <w:sz w:val="20"/>
        </w:rPr>
        <w:tab/>
      </w:r>
      <w:r>
        <w:rPr>
          <w:sz w:val="20"/>
        </w:rPr>
        <w:tab/>
        <w:t xml:space="preserve">  ...................................................................................................................</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Pr>
          <w:sz w:val="20"/>
        </w:rPr>
        <w:tab/>
      </w:r>
      <w:r>
        <w:rPr>
          <w:sz w:val="20"/>
        </w:rPr>
        <w:tab/>
      </w:r>
      <w:r>
        <w:rPr>
          <w:sz w:val="20"/>
        </w:rPr>
        <w:tab/>
        <w:t xml:space="preserve">  .......................................................................................................................</w:t>
      </w:r>
    </w:p>
    <w:p w:rsidR="0031697E" w:rsidRDefault="0031697E" w:rsidP="0031697E">
      <w:pPr>
        <w:tabs>
          <w:tab w:val="left" w:pos="284"/>
        </w:tabs>
        <w:rPr>
          <w:sz w:val="20"/>
        </w:rPr>
      </w:pPr>
      <w:r>
        <w:rPr>
          <w:sz w:val="20"/>
        </w:rPr>
        <w:tab/>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r>
      <w:r w:rsidRPr="00E31A64">
        <w:rPr>
          <w:i/>
          <w:sz w:val="20"/>
        </w:rPr>
        <w:t>(complete as appropriate)</w:t>
      </w:r>
      <w:r>
        <w:rPr>
          <w:sz w:val="20"/>
        </w:rPr>
        <w:t xml:space="preserve"> hereby acknowledge receipt of the questionnaire signed by you and </w:t>
      </w:r>
      <w:r>
        <w:rPr>
          <w:sz w:val="20"/>
        </w:rPr>
        <w:tab/>
        <w:t xml:space="preserve">dated .................. which was served on me on </w:t>
      </w:r>
      <w:r w:rsidRPr="00E31A64">
        <w:rPr>
          <w:i/>
          <w:sz w:val="20"/>
        </w:rPr>
        <w:t>(date)</w:t>
      </w:r>
      <w:r w:rsidRPr="00E31A64">
        <w:rPr>
          <w:i/>
          <w:sz w:val="20"/>
        </w:rPr>
        <w:tab/>
      </w:r>
      <w:r>
        <w:rPr>
          <w:sz w:val="20"/>
        </w:rPr>
        <w:t>................................</w:t>
      </w:r>
      <w:r>
        <w:rPr>
          <w:sz w:val="20"/>
        </w:rPr>
        <w:tab/>
        <w:t xml:space="preserve"> </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ind w:left="284" w:hanging="284"/>
        <w:rPr>
          <w:sz w:val="20"/>
        </w:rPr>
      </w:pPr>
      <w:r>
        <w:rPr>
          <w:sz w:val="20"/>
        </w:rPr>
        <w:t>2.</w:t>
      </w:r>
      <w:r>
        <w:rPr>
          <w:sz w:val="20"/>
        </w:rPr>
        <w:tab/>
        <w:t>I *</w:t>
      </w:r>
      <w:r>
        <w:rPr>
          <w:b/>
          <w:sz w:val="20"/>
        </w:rPr>
        <w:t>agree/disagree</w:t>
      </w:r>
      <w:r>
        <w:rPr>
          <w:sz w:val="20"/>
        </w:rPr>
        <w:t xml:space="preserve"> that the statement in paragraph 2 of the </w:t>
      </w:r>
      <w:r>
        <w:rPr>
          <w:sz w:val="20"/>
        </w:rPr>
        <w:tab/>
        <w:t xml:space="preserve">questionnaire is an accurate description of what happened.  </w:t>
      </w:r>
      <w:r w:rsidRPr="00E31A64">
        <w:rPr>
          <w:i/>
          <w:sz w:val="20"/>
        </w:rPr>
        <w:t>(*Delete as appropriate)</w:t>
      </w:r>
    </w:p>
    <w:p w:rsidR="0031697E" w:rsidRDefault="0031697E" w:rsidP="0031697E">
      <w:pPr>
        <w:tabs>
          <w:tab w:val="left" w:pos="284"/>
        </w:tabs>
        <w:rPr>
          <w:sz w:val="20"/>
        </w:rPr>
      </w:pPr>
    </w:p>
    <w:p w:rsidR="0031697E" w:rsidRPr="006176F7" w:rsidRDefault="0031697E" w:rsidP="0031697E">
      <w:pPr>
        <w:tabs>
          <w:tab w:val="left" w:pos="284"/>
        </w:tabs>
        <w:rPr>
          <w:i/>
          <w:sz w:val="20"/>
        </w:rPr>
      </w:pPr>
      <w:r>
        <w:rPr>
          <w:sz w:val="20"/>
        </w:rPr>
        <w:tab/>
      </w:r>
      <w:r w:rsidRPr="006176F7">
        <w:rPr>
          <w:i/>
          <w:sz w:val="20"/>
        </w:rPr>
        <w:t xml:space="preserve">(If you agree that the statement in paragraph 2 of the questionnaire is accurate, delete the </w:t>
      </w:r>
      <w:r w:rsidRPr="006176F7">
        <w:rPr>
          <w:i/>
          <w:sz w:val="20"/>
        </w:rPr>
        <w:tab/>
        <w:t xml:space="preserve">sentence beginning “I disagree with...”.  </w:t>
      </w:r>
      <w:r>
        <w:rPr>
          <w:i/>
          <w:sz w:val="20"/>
        </w:rPr>
        <w:t>I</w:t>
      </w:r>
      <w:r w:rsidRPr="006176F7">
        <w:rPr>
          <w:i/>
          <w:sz w:val="20"/>
        </w:rPr>
        <w:t xml:space="preserve">f you disagree, complete that sentence (see </w:t>
      </w:r>
      <w:r w:rsidRPr="006176F7">
        <w:rPr>
          <w:i/>
          <w:sz w:val="20"/>
        </w:rPr>
        <w:tab/>
        <w:t xml:space="preserve">paragraphs </w:t>
      </w:r>
      <w:r w:rsidRPr="006176F7">
        <w:rPr>
          <w:i/>
          <w:sz w:val="20"/>
        </w:rPr>
        <w:tab/>
        <w:t>21 and 22 of the guidance)</w:t>
      </w:r>
      <w:r>
        <w:rPr>
          <w:i/>
          <w:sz w:val="20"/>
        </w:rPr>
        <w:t>.</w:t>
      </w:r>
      <w:r w:rsidRPr="006176F7">
        <w:rPr>
          <w:i/>
          <w:sz w:val="20"/>
        </w:rPr>
        <w:t>)</w:t>
      </w:r>
    </w:p>
    <w:p w:rsidR="0031697E" w:rsidRDefault="0031697E" w:rsidP="0031697E">
      <w:pPr>
        <w:tabs>
          <w:tab w:val="left" w:pos="284"/>
        </w:tabs>
        <w:rPr>
          <w:sz w:val="20"/>
        </w:rPr>
      </w:pPr>
      <w:r>
        <w:rPr>
          <w:sz w:val="20"/>
        </w:rPr>
        <w:tab/>
      </w:r>
    </w:p>
    <w:p w:rsidR="0031697E" w:rsidRDefault="0031697E" w:rsidP="0031697E">
      <w:pPr>
        <w:tabs>
          <w:tab w:val="left" w:pos="284"/>
        </w:tabs>
        <w:rPr>
          <w:sz w:val="20"/>
        </w:rPr>
      </w:pPr>
      <w:r>
        <w:rPr>
          <w:sz w:val="20"/>
        </w:rPr>
        <w:tab/>
        <w:t>I disagree with the statement in paragraph 2 of the questionnaire in that...</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Pr="0095364C" w:rsidRDefault="0031697E" w:rsidP="0031697E">
      <w:pPr>
        <w:tabs>
          <w:tab w:val="left" w:pos="284"/>
        </w:tabs>
        <w:ind w:left="284" w:hanging="284"/>
        <w:rPr>
          <w:sz w:val="20"/>
        </w:rPr>
      </w:pPr>
      <w:r>
        <w:rPr>
          <w:sz w:val="20"/>
        </w:rPr>
        <w:t>3.</w:t>
      </w:r>
      <w:r>
        <w:rPr>
          <w:sz w:val="20"/>
        </w:rPr>
        <w:tab/>
        <w:t xml:space="preserve">I </w:t>
      </w:r>
      <w:r>
        <w:rPr>
          <w:b/>
          <w:sz w:val="20"/>
        </w:rPr>
        <w:t>*accept/dispute</w:t>
      </w:r>
      <w:r>
        <w:rPr>
          <w:sz w:val="20"/>
        </w:rPr>
        <w:t xml:space="preserve"> that my treatment of you was unlawful discrimination by me against you. </w:t>
      </w:r>
      <w:r w:rsidRPr="006176F7">
        <w:rPr>
          <w:i/>
          <w:sz w:val="20"/>
        </w:rPr>
        <w:t xml:space="preserve">(*Delete as appropriate) </w:t>
      </w:r>
      <w:r>
        <w:rPr>
          <w:sz w:val="20"/>
        </w:rPr>
        <w:t xml:space="preserve">  </w:t>
      </w:r>
    </w:p>
    <w:p w:rsidR="0031697E" w:rsidRDefault="0031697E" w:rsidP="0031697E">
      <w:pPr>
        <w:tabs>
          <w:tab w:val="left" w:pos="284"/>
        </w:tabs>
        <w:rPr>
          <w:sz w:val="20"/>
        </w:rPr>
      </w:pPr>
    </w:p>
    <w:p w:rsidR="0031697E" w:rsidRPr="006176F7" w:rsidRDefault="0031697E" w:rsidP="0031697E">
      <w:pPr>
        <w:tabs>
          <w:tab w:val="left" w:pos="284"/>
        </w:tabs>
        <w:rPr>
          <w:i/>
          <w:sz w:val="20"/>
        </w:rPr>
      </w:pPr>
      <w:r>
        <w:rPr>
          <w:sz w:val="20"/>
        </w:rPr>
        <w:tab/>
      </w:r>
      <w:r w:rsidRPr="006176F7">
        <w:rPr>
          <w:i/>
          <w:sz w:val="20"/>
        </w:rPr>
        <w:t xml:space="preserve">(If you accept the assertion of the complainant of unlawful discrimination in paragraph 3 of the </w:t>
      </w:r>
      <w:r w:rsidRPr="006176F7">
        <w:rPr>
          <w:i/>
          <w:sz w:val="20"/>
        </w:rPr>
        <w:tab/>
        <w:t xml:space="preserve">questionnaire, delete the sentence at (a), (b) and (c).  Unless completed, a sentence should be </w:t>
      </w:r>
      <w:r w:rsidRPr="006176F7">
        <w:rPr>
          <w:i/>
          <w:sz w:val="20"/>
        </w:rPr>
        <w:tab/>
        <w:t>deleted (see paragraphs 23 and 24 of the guidance).)</w:t>
      </w:r>
    </w:p>
    <w:p w:rsidR="0031697E" w:rsidRDefault="0031697E" w:rsidP="0031697E">
      <w:pPr>
        <w:tabs>
          <w:tab w:val="left" w:pos="284"/>
        </w:tabs>
        <w:rPr>
          <w:sz w:val="20"/>
        </w:rPr>
      </w:pPr>
    </w:p>
    <w:p w:rsidR="0031697E" w:rsidRDefault="0031697E" w:rsidP="0031697E">
      <w:pPr>
        <w:tabs>
          <w:tab w:val="left" w:pos="284"/>
        </w:tabs>
        <w:rPr>
          <w:sz w:val="20"/>
        </w:rPr>
      </w:pPr>
      <w:r>
        <w:rPr>
          <w:sz w:val="20"/>
        </w:rPr>
        <w:tab/>
        <w:t>(a)</w:t>
      </w:r>
      <w:r>
        <w:rPr>
          <w:sz w:val="20"/>
        </w:rPr>
        <w:tab/>
        <w:t>My reasons for so disputing are...</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r>
        <w:rPr>
          <w:sz w:val="20"/>
        </w:rPr>
        <w:tab/>
        <w:t>(b)</w:t>
      </w:r>
      <w:r>
        <w:rPr>
          <w:sz w:val="20"/>
        </w:rPr>
        <w:tab/>
        <w:t>The reason why you received the treatment accorded to you is...</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r>
        <w:rPr>
          <w:sz w:val="20"/>
        </w:rPr>
        <w:lastRenderedPageBreak/>
        <w:tab/>
        <w:t>(c)</w:t>
      </w:r>
      <w:r>
        <w:rPr>
          <w:sz w:val="20"/>
        </w:rPr>
        <w:tab/>
        <w:t xml:space="preserve">Your religious belief or political opinion or supposed religious belief or political opinion or the </w:t>
      </w:r>
      <w:r>
        <w:rPr>
          <w:sz w:val="20"/>
        </w:rPr>
        <w:tab/>
      </w:r>
      <w:r>
        <w:rPr>
          <w:sz w:val="20"/>
        </w:rPr>
        <w:tab/>
        <w:t xml:space="preserve">supposed absence of any, or any particular, religious belief or political opinion affected my </w:t>
      </w:r>
      <w:r>
        <w:rPr>
          <w:sz w:val="20"/>
        </w:rPr>
        <w:tab/>
      </w:r>
      <w:r>
        <w:rPr>
          <w:sz w:val="20"/>
        </w:rPr>
        <w:tab/>
        <w:t>treatment of you to the following extent:-</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r>
        <w:rPr>
          <w:sz w:val="20"/>
        </w:rPr>
        <w:t>4.</w:t>
      </w:r>
      <w:r>
        <w:rPr>
          <w:sz w:val="20"/>
        </w:rPr>
        <w:tab/>
      </w:r>
      <w:r w:rsidRPr="00AC2AEF">
        <w:rPr>
          <w:i/>
          <w:sz w:val="20"/>
        </w:rPr>
        <w:t>(Replies to questions in paragraph 6 of the questionnaire should be entered here.)</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Pr="00AC2AEF" w:rsidRDefault="0031697E" w:rsidP="0031697E">
      <w:pPr>
        <w:tabs>
          <w:tab w:val="left" w:pos="284"/>
        </w:tabs>
        <w:rPr>
          <w:i/>
          <w:sz w:val="20"/>
        </w:rPr>
      </w:pPr>
      <w:r>
        <w:rPr>
          <w:sz w:val="20"/>
        </w:rPr>
        <w:t>5.</w:t>
      </w:r>
      <w:r>
        <w:rPr>
          <w:sz w:val="20"/>
        </w:rPr>
        <w:tab/>
      </w:r>
      <w:r w:rsidRPr="00AC2AEF">
        <w:rPr>
          <w:i/>
          <w:sz w:val="20"/>
        </w:rPr>
        <w:t>(Delete this whole sentence if you have answered all the questions in the questionnaire.  If you have not answered all the questions, delete “unable” or “unwilling” as appropriate and give your reasons for not answering.)</w:t>
      </w:r>
    </w:p>
    <w:p w:rsidR="0031697E" w:rsidRDefault="0031697E" w:rsidP="0031697E">
      <w:pPr>
        <w:tabs>
          <w:tab w:val="left" w:pos="284"/>
        </w:tabs>
        <w:rPr>
          <w:sz w:val="20"/>
        </w:rPr>
      </w:pPr>
    </w:p>
    <w:p w:rsidR="0031697E" w:rsidRDefault="0031697E" w:rsidP="0031697E">
      <w:pPr>
        <w:tabs>
          <w:tab w:val="left" w:pos="284"/>
        </w:tabs>
        <w:rPr>
          <w:sz w:val="20"/>
        </w:rPr>
      </w:pPr>
      <w:r>
        <w:rPr>
          <w:sz w:val="20"/>
        </w:rPr>
        <w:t xml:space="preserve">I have deleted (in whole or in part) the paragraph(s) numbered .......... above, since I am </w:t>
      </w:r>
      <w:r>
        <w:rPr>
          <w:b/>
          <w:sz w:val="20"/>
        </w:rPr>
        <w:t>unable/unwilling</w:t>
      </w:r>
      <w:r>
        <w:rPr>
          <w:sz w:val="20"/>
        </w:rPr>
        <w:t xml:space="preserve"> to reply to the relevant questions of the questionnaire for the following reasons:-</w:t>
      </w: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p>
    <w:p w:rsidR="0031697E" w:rsidRDefault="0031697E" w:rsidP="0031697E">
      <w:pPr>
        <w:tabs>
          <w:tab w:val="left" w:pos="284"/>
        </w:tabs>
        <w:rPr>
          <w:sz w:val="20"/>
        </w:rPr>
      </w:pPr>
      <w:r>
        <w:rPr>
          <w:sz w:val="20"/>
        </w:rPr>
        <w:t>Signature of respondent.....................................................................................................................</w:t>
      </w:r>
    </w:p>
    <w:p w:rsidR="0031697E" w:rsidRDefault="0031697E" w:rsidP="0031697E">
      <w:pPr>
        <w:tabs>
          <w:tab w:val="left" w:pos="284"/>
        </w:tabs>
        <w:rPr>
          <w:sz w:val="20"/>
        </w:rPr>
      </w:pPr>
    </w:p>
    <w:p w:rsidR="0031697E" w:rsidRDefault="0031697E" w:rsidP="0031697E">
      <w:pPr>
        <w:tabs>
          <w:tab w:val="left" w:pos="284"/>
        </w:tabs>
        <w:rPr>
          <w:sz w:val="20"/>
        </w:rPr>
      </w:pPr>
    </w:p>
    <w:p w:rsidR="0031697E" w:rsidRPr="0095364C" w:rsidRDefault="0031697E" w:rsidP="0031697E">
      <w:pPr>
        <w:tabs>
          <w:tab w:val="left" w:pos="284"/>
        </w:tabs>
        <w:rPr>
          <w:sz w:val="20"/>
        </w:rPr>
      </w:pPr>
      <w:r>
        <w:rPr>
          <w:sz w:val="20"/>
        </w:rPr>
        <w:t>Date..................................................................................................................................................</w:t>
      </w:r>
    </w:p>
    <w:p w:rsidR="0031697E" w:rsidRDefault="0031697E" w:rsidP="0031697E">
      <w:pPr>
        <w:tabs>
          <w:tab w:val="left" w:pos="284"/>
        </w:tabs>
        <w:rPr>
          <w:sz w:val="20"/>
        </w:rPr>
      </w:pPr>
    </w:p>
    <w:p w:rsidR="0031697E" w:rsidRPr="00AC2AEF" w:rsidRDefault="0031697E" w:rsidP="0031697E">
      <w:pPr>
        <w:tabs>
          <w:tab w:val="left" w:pos="284"/>
        </w:tabs>
        <w:rPr>
          <w:i/>
          <w:sz w:val="20"/>
        </w:rPr>
      </w:pPr>
      <w:r w:rsidRPr="00AC2AEF">
        <w:rPr>
          <w:i/>
          <w:sz w:val="20"/>
        </w:rPr>
        <w:t>(see paragraph 25 of the guidance)</w:t>
      </w:r>
    </w:p>
    <w:p w:rsidR="0031697E" w:rsidRDefault="0031697E" w:rsidP="0031697E">
      <w:pPr>
        <w:rPr>
          <w:sz w:val="20"/>
        </w:rPr>
        <w:sectPr w:rsidR="0031697E" w:rsidSect="00B96741">
          <w:footerReference w:type="first" r:id="rId12"/>
          <w:type w:val="continuous"/>
          <w:pgSz w:w="11907" w:h="16840" w:code="9"/>
          <w:pgMar w:top="1440" w:right="1440" w:bottom="1440" w:left="1440" w:header="709" w:footer="709" w:gutter="0"/>
          <w:paperSrc w:first="15" w:other="15"/>
          <w:cols w:space="708"/>
          <w:titlePg/>
          <w:docGrid w:linePitch="381"/>
        </w:sectPr>
      </w:pPr>
    </w:p>
    <w:p w:rsidR="0031697E" w:rsidRDefault="0031697E" w:rsidP="0031697E">
      <w:pPr>
        <w:rPr>
          <w:sz w:val="20"/>
        </w:rPr>
        <w:sectPr w:rsidR="0031697E" w:rsidSect="00B96741">
          <w:type w:val="continuous"/>
          <w:pgSz w:w="11907" w:h="16840" w:code="9"/>
          <w:pgMar w:top="1440" w:right="1440" w:bottom="1440" w:left="1440" w:header="709" w:footer="709" w:gutter="0"/>
          <w:paperSrc w:first="15" w:other="15"/>
          <w:cols w:space="708"/>
          <w:titlePg/>
          <w:docGrid w:linePitch="381"/>
        </w:sectPr>
      </w:pPr>
    </w:p>
    <w:p w:rsidR="0031697E" w:rsidRDefault="0031697E" w:rsidP="0031697E">
      <w:pPr>
        <w:rPr>
          <w:sz w:val="20"/>
        </w:rPr>
      </w:pPr>
    </w:p>
    <w:p w:rsidR="0039618E" w:rsidRDefault="0039618E" w:rsidP="00F172F8">
      <w:pPr>
        <w:tabs>
          <w:tab w:val="left" w:pos="284"/>
        </w:tabs>
        <w:rPr>
          <w:sz w:val="20"/>
        </w:rPr>
      </w:pPr>
    </w:p>
    <w:p w:rsidR="0039618E" w:rsidRDefault="0039618E" w:rsidP="00F172F8">
      <w:pPr>
        <w:tabs>
          <w:tab w:val="left" w:pos="284"/>
        </w:tabs>
        <w:rPr>
          <w:sz w:val="20"/>
        </w:rPr>
      </w:pPr>
    </w:p>
    <w:p w:rsidR="0039618E" w:rsidRDefault="0039618E">
      <w:pPr>
        <w:rPr>
          <w:sz w:val="20"/>
        </w:rPr>
      </w:pPr>
      <w:r>
        <w:rPr>
          <w:sz w:val="20"/>
        </w:rPr>
        <w:br w:type="page"/>
      </w:r>
    </w:p>
    <w:p w:rsidR="00B96741" w:rsidRDefault="00B96741" w:rsidP="00F172F8">
      <w:pPr>
        <w:tabs>
          <w:tab w:val="left" w:pos="284"/>
        </w:tabs>
        <w:rPr>
          <w:b/>
          <w:sz w:val="20"/>
        </w:rPr>
        <w:sectPr w:rsidR="00B96741" w:rsidSect="0039618E">
          <w:type w:val="continuous"/>
          <w:pgSz w:w="11907" w:h="16840" w:code="9"/>
          <w:pgMar w:top="1440" w:right="1440" w:bottom="1440" w:left="1440" w:header="709" w:footer="709" w:gutter="0"/>
          <w:paperSrc w:first="15" w:other="15"/>
          <w:cols w:num="2" w:space="708"/>
          <w:titlePg/>
          <w:docGrid w:linePitch="381"/>
        </w:sectPr>
      </w:pPr>
    </w:p>
    <w:p w:rsidR="0039618E" w:rsidRDefault="0039618E" w:rsidP="00F172F8">
      <w:pPr>
        <w:tabs>
          <w:tab w:val="left" w:pos="284"/>
        </w:tabs>
        <w:rPr>
          <w:b/>
          <w:sz w:val="20"/>
        </w:rPr>
      </w:pPr>
      <w:r>
        <w:rPr>
          <w:b/>
          <w:sz w:val="20"/>
        </w:rPr>
        <w:lastRenderedPageBreak/>
        <w:t>APPENDIX</w:t>
      </w:r>
    </w:p>
    <w:p w:rsidR="0039618E" w:rsidRDefault="0039618E" w:rsidP="00F172F8">
      <w:pPr>
        <w:tabs>
          <w:tab w:val="left" w:pos="284"/>
        </w:tabs>
        <w:rPr>
          <w:b/>
          <w:sz w:val="20"/>
        </w:rPr>
      </w:pPr>
    </w:p>
    <w:p w:rsidR="0039618E" w:rsidRDefault="0039618E" w:rsidP="00F172F8">
      <w:pPr>
        <w:tabs>
          <w:tab w:val="left" w:pos="284"/>
        </w:tabs>
        <w:rPr>
          <w:sz w:val="20"/>
        </w:rPr>
      </w:pPr>
      <w:r>
        <w:rPr>
          <w:sz w:val="20"/>
        </w:rPr>
        <w:t>NOTE ON THE SCOPE OF THE FAIR EMPLOYMENT AND TREATMENT (NI) ORDER 1998</w:t>
      </w:r>
    </w:p>
    <w:p w:rsidR="0039618E" w:rsidRDefault="0039618E" w:rsidP="00F172F8">
      <w:pPr>
        <w:tabs>
          <w:tab w:val="left" w:pos="284"/>
        </w:tabs>
        <w:rPr>
          <w:sz w:val="20"/>
        </w:rPr>
      </w:pPr>
    </w:p>
    <w:p w:rsidR="0039618E" w:rsidRDefault="0039618E" w:rsidP="00F172F8">
      <w:pPr>
        <w:tabs>
          <w:tab w:val="left" w:pos="284"/>
        </w:tabs>
        <w:rPr>
          <w:b/>
          <w:sz w:val="20"/>
        </w:rPr>
      </w:pPr>
      <w:r>
        <w:rPr>
          <w:b/>
          <w:sz w:val="20"/>
        </w:rPr>
        <w:t>Definition of discrimination</w:t>
      </w:r>
    </w:p>
    <w:p w:rsidR="0039618E" w:rsidRDefault="0039618E" w:rsidP="00F172F8">
      <w:pPr>
        <w:tabs>
          <w:tab w:val="left" w:pos="284"/>
        </w:tabs>
        <w:rPr>
          <w:b/>
          <w:sz w:val="20"/>
        </w:rPr>
      </w:pPr>
    </w:p>
    <w:p w:rsidR="0039618E" w:rsidRDefault="0039618E" w:rsidP="00F172F8">
      <w:pPr>
        <w:tabs>
          <w:tab w:val="left" w:pos="284"/>
        </w:tabs>
        <w:rPr>
          <w:sz w:val="20"/>
        </w:rPr>
      </w:pPr>
      <w:r>
        <w:rPr>
          <w:sz w:val="20"/>
        </w:rPr>
        <w:t>1.</w:t>
      </w:r>
      <w:r>
        <w:rPr>
          <w:sz w:val="20"/>
        </w:rPr>
        <w:tab/>
      </w:r>
      <w:r w:rsidR="00C55E90">
        <w:rPr>
          <w:sz w:val="20"/>
        </w:rPr>
        <w:t>In broad terms, t</w:t>
      </w:r>
      <w:r>
        <w:rPr>
          <w:sz w:val="20"/>
        </w:rPr>
        <w:t xml:space="preserve">he different kinds of discrimination </w:t>
      </w:r>
      <w:r>
        <w:rPr>
          <w:sz w:val="20"/>
        </w:rPr>
        <w:tab/>
        <w:t xml:space="preserve">covered by the Order are summarised </w:t>
      </w:r>
      <w:r>
        <w:rPr>
          <w:sz w:val="20"/>
        </w:rPr>
        <w:tab/>
        <w:t>below:</w:t>
      </w:r>
    </w:p>
    <w:p w:rsidR="0039618E" w:rsidRDefault="0039618E" w:rsidP="00F172F8">
      <w:pPr>
        <w:tabs>
          <w:tab w:val="left" w:pos="284"/>
        </w:tabs>
        <w:rPr>
          <w:sz w:val="20"/>
        </w:rPr>
      </w:pPr>
    </w:p>
    <w:p w:rsidR="0039618E" w:rsidRDefault="0039618E" w:rsidP="0039618E">
      <w:pPr>
        <w:tabs>
          <w:tab w:val="left" w:pos="284"/>
        </w:tabs>
        <w:ind w:left="284" w:hanging="284"/>
        <w:rPr>
          <w:sz w:val="20"/>
        </w:rPr>
      </w:pPr>
      <w:r>
        <w:rPr>
          <w:b/>
          <w:sz w:val="20"/>
        </w:rPr>
        <w:tab/>
        <w:t xml:space="preserve">Direct discrimination </w:t>
      </w:r>
      <w:r>
        <w:rPr>
          <w:sz w:val="20"/>
        </w:rPr>
        <w:t>on the grounds of religious belief or political opinion arises where a person is treated less favourably than another is (or would be) treated because of his/her religious belief or political opinion or supposed religious belief or political opinion or the absence or supposed absence of any, or any particular, religious belief or political opinion;</w:t>
      </w:r>
    </w:p>
    <w:p w:rsidR="0039618E" w:rsidRDefault="0039618E" w:rsidP="0039618E">
      <w:pPr>
        <w:tabs>
          <w:tab w:val="left" w:pos="284"/>
        </w:tabs>
        <w:ind w:left="284" w:hanging="284"/>
        <w:rPr>
          <w:sz w:val="20"/>
        </w:rPr>
      </w:pPr>
    </w:p>
    <w:p w:rsidR="00584BA7" w:rsidRPr="00584BA7" w:rsidRDefault="0039618E" w:rsidP="00584BA7">
      <w:pPr>
        <w:tabs>
          <w:tab w:val="left" w:pos="284"/>
        </w:tabs>
        <w:ind w:left="284" w:hanging="284"/>
        <w:rPr>
          <w:sz w:val="20"/>
          <w:lang w:val="en-IE"/>
        </w:rPr>
      </w:pPr>
      <w:r>
        <w:rPr>
          <w:b/>
          <w:sz w:val="20"/>
        </w:rPr>
        <w:tab/>
        <w:t>Indirect discrimination</w:t>
      </w:r>
      <w:r>
        <w:rPr>
          <w:sz w:val="20"/>
        </w:rPr>
        <w:t xml:space="preserve"> </w:t>
      </w:r>
      <w:r w:rsidR="00584BA7">
        <w:rPr>
          <w:sz w:val="20"/>
        </w:rPr>
        <w:t xml:space="preserve">in </w:t>
      </w:r>
      <w:r w:rsidR="00584BA7">
        <w:rPr>
          <w:b/>
          <w:sz w:val="20"/>
        </w:rPr>
        <w:t>employment</w:t>
      </w:r>
      <w:r w:rsidR="00C55E90">
        <w:rPr>
          <w:b/>
          <w:sz w:val="20"/>
        </w:rPr>
        <w:t xml:space="preserve"> and vocational training</w:t>
      </w:r>
      <w:r w:rsidR="00584BA7">
        <w:rPr>
          <w:b/>
          <w:sz w:val="20"/>
        </w:rPr>
        <w:t xml:space="preserve"> </w:t>
      </w:r>
      <w:r w:rsidR="00584BA7">
        <w:rPr>
          <w:sz w:val="20"/>
        </w:rPr>
        <w:t xml:space="preserve">cases </w:t>
      </w:r>
      <w:r>
        <w:rPr>
          <w:sz w:val="20"/>
        </w:rPr>
        <w:t xml:space="preserve">on the grounds of religious belief or political opinion arises </w:t>
      </w:r>
      <w:r w:rsidR="00584BA7" w:rsidRPr="00584BA7">
        <w:rPr>
          <w:sz w:val="20"/>
          <w:lang w:val="en-IE"/>
        </w:rPr>
        <w:t>where a provision, criterion or practice is applied or would apply equally but:</w:t>
      </w:r>
    </w:p>
    <w:p w:rsidR="0039618E" w:rsidRDefault="0039618E" w:rsidP="0039618E">
      <w:pPr>
        <w:tabs>
          <w:tab w:val="left" w:pos="284"/>
        </w:tabs>
        <w:ind w:left="284" w:hanging="284"/>
        <w:rPr>
          <w:sz w:val="20"/>
        </w:rPr>
      </w:pPr>
    </w:p>
    <w:p w:rsidR="0039618E" w:rsidRDefault="001074DD" w:rsidP="001074DD">
      <w:pPr>
        <w:tabs>
          <w:tab w:val="left" w:pos="284"/>
        </w:tabs>
        <w:ind w:left="709" w:hanging="709"/>
        <w:rPr>
          <w:sz w:val="20"/>
        </w:rPr>
      </w:pPr>
      <w:r>
        <w:rPr>
          <w:sz w:val="20"/>
        </w:rPr>
        <w:tab/>
      </w:r>
      <w:r w:rsidR="0039618E">
        <w:rPr>
          <w:sz w:val="20"/>
        </w:rPr>
        <w:t xml:space="preserve">(a) </w:t>
      </w:r>
      <w:r w:rsidR="00584BA7" w:rsidRPr="00584BA7">
        <w:rPr>
          <w:sz w:val="20"/>
          <w:lang w:val="en-IE"/>
        </w:rPr>
        <w:t>whic</w:t>
      </w:r>
      <w:r>
        <w:rPr>
          <w:sz w:val="20"/>
          <w:lang w:val="en-IE"/>
        </w:rPr>
        <w:t xml:space="preserve">h puts or would put people of a </w:t>
      </w:r>
      <w:r w:rsidR="00584BA7" w:rsidRPr="00584BA7">
        <w:rPr>
          <w:sz w:val="20"/>
          <w:lang w:val="en-IE"/>
        </w:rPr>
        <w:t xml:space="preserve">particular </w:t>
      </w:r>
      <w:r w:rsidR="00584BA7" w:rsidRPr="00584BA7">
        <w:rPr>
          <w:sz w:val="20"/>
        </w:rPr>
        <w:t>religious belief or political opinion</w:t>
      </w:r>
      <w:r w:rsidR="00584BA7" w:rsidRPr="00584BA7">
        <w:rPr>
          <w:sz w:val="20"/>
          <w:lang w:val="en-IE"/>
        </w:rPr>
        <w:t xml:space="preserve"> </w:t>
      </w:r>
      <w:r w:rsidR="00584BA7">
        <w:rPr>
          <w:sz w:val="20"/>
          <w:lang w:val="en-IE"/>
        </w:rPr>
        <w:t xml:space="preserve">at a </w:t>
      </w:r>
      <w:r w:rsidR="00584BA7" w:rsidRPr="00584BA7">
        <w:rPr>
          <w:sz w:val="20"/>
          <w:lang w:val="en-IE"/>
        </w:rPr>
        <w:t>particular disadvantage when compared with others; and</w:t>
      </w:r>
    </w:p>
    <w:p w:rsidR="0039618E" w:rsidRDefault="0039618E" w:rsidP="0039618E">
      <w:pPr>
        <w:tabs>
          <w:tab w:val="left" w:pos="284"/>
        </w:tabs>
        <w:ind w:left="284" w:hanging="284"/>
        <w:rPr>
          <w:sz w:val="20"/>
        </w:rPr>
      </w:pPr>
    </w:p>
    <w:p w:rsidR="0039618E" w:rsidRDefault="0039618E" w:rsidP="00584BA7">
      <w:pPr>
        <w:tabs>
          <w:tab w:val="left" w:pos="284"/>
        </w:tabs>
        <w:ind w:left="720" w:hanging="720"/>
        <w:rPr>
          <w:sz w:val="20"/>
          <w:lang w:val="en-IE"/>
        </w:rPr>
      </w:pPr>
      <w:r>
        <w:rPr>
          <w:sz w:val="20"/>
        </w:rPr>
        <w:tab/>
        <w:t>(b)</w:t>
      </w:r>
      <w:r>
        <w:rPr>
          <w:sz w:val="20"/>
        </w:rPr>
        <w:tab/>
      </w:r>
      <w:r w:rsidR="00584BA7" w:rsidRPr="00584BA7">
        <w:rPr>
          <w:sz w:val="20"/>
          <w:lang w:val="en-IE"/>
        </w:rPr>
        <w:t>which puts the complainant at that disadvantage; and</w:t>
      </w:r>
    </w:p>
    <w:p w:rsidR="00584BA7" w:rsidRDefault="00584BA7" w:rsidP="0039618E">
      <w:pPr>
        <w:tabs>
          <w:tab w:val="left" w:pos="284"/>
        </w:tabs>
        <w:ind w:left="284" w:hanging="284"/>
        <w:rPr>
          <w:b/>
          <w:sz w:val="20"/>
        </w:rPr>
      </w:pPr>
    </w:p>
    <w:p w:rsidR="0039618E" w:rsidRDefault="0039618E" w:rsidP="00584BA7">
      <w:pPr>
        <w:tabs>
          <w:tab w:val="left" w:pos="284"/>
        </w:tabs>
        <w:ind w:left="720" w:hanging="720"/>
        <w:rPr>
          <w:sz w:val="20"/>
          <w:lang w:val="en-IE"/>
        </w:rPr>
      </w:pPr>
      <w:r>
        <w:rPr>
          <w:b/>
          <w:sz w:val="20"/>
        </w:rPr>
        <w:tab/>
      </w:r>
      <w:r>
        <w:rPr>
          <w:sz w:val="20"/>
        </w:rPr>
        <w:t>(c)</w:t>
      </w:r>
      <w:r>
        <w:rPr>
          <w:sz w:val="20"/>
        </w:rPr>
        <w:tab/>
      </w:r>
      <w:r w:rsidR="00584BA7" w:rsidRPr="00584BA7">
        <w:rPr>
          <w:sz w:val="20"/>
          <w:lang w:val="en-IE"/>
        </w:rPr>
        <w:t>which cannot be shown to be a proportionate means of achieving a legitimate aim.</w:t>
      </w:r>
    </w:p>
    <w:p w:rsidR="001074DD" w:rsidRDefault="001074DD" w:rsidP="00584BA7">
      <w:pPr>
        <w:tabs>
          <w:tab w:val="left" w:pos="284"/>
        </w:tabs>
        <w:ind w:left="720" w:hanging="720"/>
        <w:rPr>
          <w:b/>
          <w:sz w:val="20"/>
        </w:rPr>
      </w:pPr>
      <w:r>
        <w:rPr>
          <w:b/>
          <w:sz w:val="20"/>
        </w:rPr>
        <w:tab/>
      </w:r>
    </w:p>
    <w:p w:rsidR="001074DD" w:rsidRDefault="001074DD" w:rsidP="001074DD">
      <w:pPr>
        <w:tabs>
          <w:tab w:val="left" w:pos="284"/>
        </w:tabs>
        <w:ind w:left="284" w:hanging="284"/>
        <w:rPr>
          <w:sz w:val="20"/>
        </w:rPr>
      </w:pPr>
      <w:r>
        <w:rPr>
          <w:b/>
          <w:sz w:val="20"/>
        </w:rPr>
        <w:tab/>
        <w:t>Indirect discrimination</w:t>
      </w:r>
      <w:r>
        <w:rPr>
          <w:sz w:val="20"/>
        </w:rPr>
        <w:t xml:space="preserve"> in </w:t>
      </w:r>
      <w:r w:rsidRPr="001074DD">
        <w:rPr>
          <w:b/>
          <w:sz w:val="20"/>
        </w:rPr>
        <w:t>non-</w:t>
      </w:r>
      <w:r>
        <w:rPr>
          <w:b/>
          <w:sz w:val="20"/>
        </w:rPr>
        <w:t xml:space="preserve">employment </w:t>
      </w:r>
      <w:r>
        <w:rPr>
          <w:sz w:val="20"/>
        </w:rPr>
        <w:t xml:space="preserve">cases on the grounds of religious belief or political opinion arises </w:t>
      </w:r>
      <w:r w:rsidRPr="00584BA7">
        <w:rPr>
          <w:sz w:val="20"/>
          <w:lang w:val="en-IE"/>
        </w:rPr>
        <w:t>where</w:t>
      </w:r>
      <w:r w:rsidRPr="001074DD">
        <w:rPr>
          <w:sz w:val="20"/>
        </w:rPr>
        <w:t xml:space="preserve"> </w:t>
      </w:r>
      <w:r>
        <w:rPr>
          <w:sz w:val="20"/>
        </w:rPr>
        <w:t>a person is treated unfavourably because he/she cannot comply with a condition or requirement which:</w:t>
      </w:r>
    </w:p>
    <w:p w:rsidR="001074DD" w:rsidRDefault="001074DD" w:rsidP="001074DD">
      <w:pPr>
        <w:tabs>
          <w:tab w:val="left" w:pos="284"/>
        </w:tabs>
        <w:ind w:left="284" w:hanging="284"/>
        <w:rPr>
          <w:sz w:val="20"/>
        </w:rPr>
      </w:pPr>
    </w:p>
    <w:p w:rsidR="001074DD" w:rsidRDefault="001074DD" w:rsidP="001074DD">
      <w:pPr>
        <w:tabs>
          <w:tab w:val="left" w:pos="284"/>
        </w:tabs>
        <w:ind w:left="284" w:hanging="284"/>
        <w:rPr>
          <w:sz w:val="20"/>
        </w:rPr>
      </w:pPr>
      <w:r>
        <w:rPr>
          <w:sz w:val="20"/>
        </w:rPr>
        <w:tab/>
        <w:t xml:space="preserve">(a) is (or would be) applied equally to </w:t>
      </w:r>
      <w:r>
        <w:rPr>
          <w:sz w:val="20"/>
        </w:rPr>
        <w:tab/>
        <w:t xml:space="preserve">persons not of the same religious </w:t>
      </w:r>
      <w:r>
        <w:rPr>
          <w:sz w:val="20"/>
        </w:rPr>
        <w:tab/>
        <w:t xml:space="preserve">belief or political opinion as that </w:t>
      </w:r>
      <w:r>
        <w:rPr>
          <w:sz w:val="20"/>
        </w:rPr>
        <w:tab/>
        <w:t xml:space="preserve">person, </w:t>
      </w:r>
      <w:r>
        <w:rPr>
          <w:b/>
          <w:sz w:val="20"/>
        </w:rPr>
        <w:t>but</w:t>
      </w:r>
    </w:p>
    <w:p w:rsidR="001074DD" w:rsidRDefault="001074DD" w:rsidP="001074DD">
      <w:pPr>
        <w:tabs>
          <w:tab w:val="left" w:pos="284"/>
        </w:tabs>
        <w:ind w:left="284" w:hanging="284"/>
        <w:rPr>
          <w:sz w:val="20"/>
        </w:rPr>
      </w:pPr>
    </w:p>
    <w:p w:rsidR="001074DD" w:rsidRDefault="001074DD" w:rsidP="001074DD">
      <w:pPr>
        <w:tabs>
          <w:tab w:val="left" w:pos="284"/>
        </w:tabs>
        <w:ind w:left="284" w:hanging="284"/>
        <w:rPr>
          <w:b/>
          <w:sz w:val="20"/>
        </w:rPr>
      </w:pPr>
      <w:r>
        <w:rPr>
          <w:sz w:val="20"/>
        </w:rPr>
        <w:tab/>
        <w:t>(b)</w:t>
      </w:r>
      <w:r>
        <w:rPr>
          <w:sz w:val="20"/>
        </w:rPr>
        <w:tab/>
        <w:t xml:space="preserve">is such that the proportion of persons </w:t>
      </w:r>
      <w:r>
        <w:rPr>
          <w:sz w:val="20"/>
        </w:rPr>
        <w:tab/>
        <w:t xml:space="preserve">of the same religious belief or political </w:t>
      </w:r>
      <w:r>
        <w:rPr>
          <w:sz w:val="20"/>
        </w:rPr>
        <w:tab/>
        <w:t xml:space="preserve">opinion as that person who can </w:t>
      </w:r>
      <w:r>
        <w:rPr>
          <w:sz w:val="20"/>
        </w:rPr>
        <w:tab/>
        <w:t xml:space="preserve">comply with </w:t>
      </w:r>
      <w:r>
        <w:rPr>
          <w:sz w:val="20"/>
        </w:rPr>
        <w:tab/>
        <w:t xml:space="preserve">it is considerably </w:t>
      </w:r>
      <w:r>
        <w:rPr>
          <w:sz w:val="20"/>
        </w:rPr>
        <w:tab/>
        <w:t xml:space="preserve">smaller than the proportion of persons </w:t>
      </w:r>
      <w:r>
        <w:rPr>
          <w:sz w:val="20"/>
        </w:rPr>
        <w:tab/>
        <w:t xml:space="preserve">not of that religious belief or political </w:t>
      </w:r>
      <w:r>
        <w:rPr>
          <w:sz w:val="20"/>
        </w:rPr>
        <w:tab/>
        <w:t xml:space="preserve">opinion who can comply with it, </w:t>
      </w:r>
      <w:r>
        <w:rPr>
          <w:b/>
          <w:sz w:val="20"/>
        </w:rPr>
        <w:t>and</w:t>
      </w:r>
    </w:p>
    <w:p w:rsidR="001074DD" w:rsidRDefault="001074DD" w:rsidP="001074DD">
      <w:pPr>
        <w:tabs>
          <w:tab w:val="left" w:pos="284"/>
        </w:tabs>
        <w:ind w:left="284" w:hanging="284"/>
        <w:rPr>
          <w:b/>
          <w:sz w:val="20"/>
        </w:rPr>
      </w:pPr>
    </w:p>
    <w:p w:rsidR="001074DD" w:rsidRDefault="001074DD" w:rsidP="001074DD">
      <w:pPr>
        <w:tabs>
          <w:tab w:val="left" w:pos="284"/>
        </w:tabs>
        <w:ind w:left="284" w:hanging="284"/>
        <w:rPr>
          <w:b/>
          <w:sz w:val="20"/>
        </w:rPr>
      </w:pPr>
      <w:r>
        <w:rPr>
          <w:b/>
          <w:sz w:val="20"/>
        </w:rPr>
        <w:tab/>
      </w:r>
      <w:r>
        <w:rPr>
          <w:sz w:val="20"/>
        </w:rPr>
        <w:t>(c)</w:t>
      </w:r>
      <w:r>
        <w:rPr>
          <w:sz w:val="20"/>
        </w:rPr>
        <w:tab/>
        <w:t xml:space="preserve">is to the detriment of the person in </w:t>
      </w:r>
      <w:r>
        <w:rPr>
          <w:sz w:val="20"/>
        </w:rPr>
        <w:tab/>
        <w:t xml:space="preserve">question because he/she cannot </w:t>
      </w:r>
      <w:r>
        <w:rPr>
          <w:sz w:val="20"/>
        </w:rPr>
        <w:tab/>
        <w:t xml:space="preserve">comply with it, </w:t>
      </w:r>
      <w:r>
        <w:rPr>
          <w:b/>
          <w:sz w:val="20"/>
        </w:rPr>
        <w:t>and</w:t>
      </w:r>
    </w:p>
    <w:p w:rsidR="001074DD" w:rsidRDefault="001074DD" w:rsidP="001074DD">
      <w:pPr>
        <w:tabs>
          <w:tab w:val="left" w:pos="284"/>
        </w:tabs>
        <w:ind w:left="284" w:hanging="284"/>
        <w:rPr>
          <w:b/>
          <w:sz w:val="20"/>
        </w:rPr>
      </w:pPr>
    </w:p>
    <w:p w:rsidR="001074DD" w:rsidRPr="0039618E" w:rsidRDefault="001074DD" w:rsidP="001074DD">
      <w:pPr>
        <w:tabs>
          <w:tab w:val="left" w:pos="284"/>
        </w:tabs>
        <w:ind w:left="284" w:hanging="284"/>
        <w:rPr>
          <w:sz w:val="20"/>
        </w:rPr>
      </w:pPr>
      <w:r>
        <w:rPr>
          <w:sz w:val="20"/>
        </w:rPr>
        <w:tab/>
        <w:t>(d)</w:t>
      </w:r>
      <w:r>
        <w:rPr>
          <w:sz w:val="20"/>
        </w:rPr>
        <w:tab/>
        <w:t xml:space="preserve">is such that the person applying it </w:t>
      </w:r>
      <w:r>
        <w:rPr>
          <w:sz w:val="20"/>
        </w:rPr>
        <w:tab/>
        <w:t xml:space="preserve">cannot show that it is justifiable </w:t>
      </w:r>
      <w:r>
        <w:rPr>
          <w:sz w:val="20"/>
        </w:rPr>
        <w:tab/>
        <w:t xml:space="preserve">regardless of the religious belief or </w:t>
      </w:r>
      <w:r>
        <w:rPr>
          <w:sz w:val="20"/>
        </w:rPr>
        <w:tab/>
        <w:t xml:space="preserve">political opinion of the person to whom </w:t>
      </w:r>
      <w:r>
        <w:rPr>
          <w:sz w:val="20"/>
        </w:rPr>
        <w:tab/>
        <w:t>it is applied.</w:t>
      </w:r>
    </w:p>
    <w:p w:rsidR="00F172F8" w:rsidRDefault="00F172F8" w:rsidP="00F172F8">
      <w:pPr>
        <w:tabs>
          <w:tab w:val="left" w:pos="284"/>
        </w:tabs>
        <w:rPr>
          <w:sz w:val="20"/>
        </w:rPr>
      </w:pPr>
    </w:p>
    <w:p w:rsidR="0039618E" w:rsidRDefault="004842C6" w:rsidP="004842C6">
      <w:pPr>
        <w:tabs>
          <w:tab w:val="left" w:pos="284"/>
        </w:tabs>
        <w:ind w:left="284" w:hanging="284"/>
        <w:rPr>
          <w:sz w:val="20"/>
        </w:rPr>
      </w:pPr>
      <w:r>
        <w:rPr>
          <w:b/>
          <w:sz w:val="20"/>
        </w:rPr>
        <w:tab/>
      </w:r>
      <w:r w:rsidR="0039618E">
        <w:rPr>
          <w:b/>
          <w:sz w:val="20"/>
        </w:rPr>
        <w:t xml:space="preserve">Victimisation </w:t>
      </w:r>
      <w:r>
        <w:rPr>
          <w:sz w:val="20"/>
        </w:rPr>
        <w:t>arises where a person is treated less favourably than the other persons are (or would be) treated because that person has done (or intends to do or is suspected of having done or intending to do) any of the following:-</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sz w:val="20"/>
        </w:rPr>
      </w:pPr>
      <w:r>
        <w:rPr>
          <w:sz w:val="20"/>
        </w:rPr>
        <w:tab/>
        <w:t>(a)</w:t>
      </w:r>
      <w:r>
        <w:rPr>
          <w:sz w:val="20"/>
        </w:rPr>
        <w:tab/>
        <w:t xml:space="preserve">brought proceedings under the Order; </w:t>
      </w:r>
      <w:r>
        <w:rPr>
          <w:sz w:val="20"/>
        </w:rPr>
        <w:tab/>
        <w:t>or</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sz w:val="20"/>
        </w:rPr>
      </w:pPr>
      <w:r>
        <w:rPr>
          <w:sz w:val="20"/>
        </w:rPr>
        <w:tab/>
        <w:t xml:space="preserve">(b) </w:t>
      </w:r>
      <w:r>
        <w:rPr>
          <w:sz w:val="20"/>
        </w:rPr>
        <w:tab/>
        <w:t xml:space="preserve">given evidence or information in </w:t>
      </w:r>
      <w:r>
        <w:rPr>
          <w:sz w:val="20"/>
        </w:rPr>
        <w:tab/>
        <w:t xml:space="preserve">connection with proceedings brought </w:t>
      </w:r>
      <w:r>
        <w:rPr>
          <w:sz w:val="20"/>
        </w:rPr>
        <w:tab/>
        <w:t>under the Order; or</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sz w:val="20"/>
        </w:rPr>
      </w:pPr>
      <w:r>
        <w:rPr>
          <w:sz w:val="20"/>
        </w:rPr>
        <w:tab/>
        <w:t>(c)</w:t>
      </w:r>
      <w:r>
        <w:rPr>
          <w:sz w:val="20"/>
        </w:rPr>
        <w:tab/>
        <w:t xml:space="preserve">done anything else by reference to the </w:t>
      </w:r>
      <w:r>
        <w:rPr>
          <w:sz w:val="20"/>
        </w:rPr>
        <w:tab/>
        <w:t>Order (</w:t>
      </w:r>
      <w:proofErr w:type="spellStart"/>
      <w:r>
        <w:rPr>
          <w:sz w:val="20"/>
        </w:rPr>
        <w:t>eg</w:t>
      </w:r>
      <w:proofErr w:type="spellEnd"/>
      <w:r>
        <w:rPr>
          <w:sz w:val="20"/>
        </w:rPr>
        <w:t xml:space="preserve"> given information to the </w:t>
      </w:r>
      <w:r>
        <w:rPr>
          <w:sz w:val="20"/>
        </w:rPr>
        <w:tab/>
        <w:t xml:space="preserve">Equality Commission for </w:t>
      </w:r>
      <w:smartTag w:uri="urn:schemas-microsoft-com:office:smarttags" w:element="place">
        <w:smartTag w:uri="urn:schemas-microsoft-com:office:smarttags" w:element="country-region">
          <w:r>
            <w:rPr>
              <w:sz w:val="20"/>
            </w:rPr>
            <w:t xml:space="preserve">Northern </w:t>
          </w:r>
          <w:r>
            <w:rPr>
              <w:sz w:val="20"/>
            </w:rPr>
            <w:tab/>
            <w:t>Ireland</w:t>
          </w:r>
        </w:smartTag>
      </w:smartTag>
      <w:r>
        <w:rPr>
          <w:sz w:val="20"/>
        </w:rPr>
        <w:t>); or</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sz w:val="20"/>
        </w:rPr>
      </w:pPr>
      <w:r>
        <w:rPr>
          <w:sz w:val="20"/>
        </w:rPr>
        <w:tab/>
        <w:t>(d)</w:t>
      </w:r>
      <w:r>
        <w:rPr>
          <w:sz w:val="20"/>
        </w:rPr>
        <w:tab/>
        <w:t xml:space="preserve">made an allegation that someone </w:t>
      </w:r>
      <w:r>
        <w:rPr>
          <w:sz w:val="20"/>
        </w:rPr>
        <w:tab/>
        <w:t xml:space="preserve">committed an act which is unlawful </w:t>
      </w:r>
      <w:r>
        <w:rPr>
          <w:sz w:val="20"/>
        </w:rPr>
        <w:tab/>
        <w:t xml:space="preserve">under the Order.  Victimisation does </w:t>
      </w:r>
      <w:r>
        <w:rPr>
          <w:sz w:val="20"/>
        </w:rPr>
        <w:tab/>
      </w:r>
      <w:r>
        <w:rPr>
          <w:b/>
          <w:sz w:val="20"/>
        </w:rPr>
        <w:t>not</w:t>
      </w:r>
      <w:r w:rsidR="00702B27">
        <w:rPr>
          <w:sz w:val="20"/>
        </w:rPr>
        <w:t>,</w:t>
      </w:r>
      <w:r>
        <w:rPr>
          <w:sz w:val="20"/>
        </w:rPr>
        <w:t xml:space="preserve"> however, occur where the reason </w:t>
      </w:r>
      <w:r>
        <w:rPr>
          <w:sz w:val="20"/>
        </w:rPr>
        <w:tab/>
        <w:t xml:space="preserve">for the less favourable treatment is an </w:t>
      </w:r>
      <w:r>
        <w:rPr>
          <w:sz w:val="20"/>
        </w:rPr>
        <w:tab/>
        <w:t xml:space="preserve">allegation which was false and not </w:t>
      </w:r>
      <w:r>
        <w:rPr>
          <w:sz w:val="20"/>
        </w:rPr>
        <w:tab/>
        <w:t>made in good faith.</w:t>
      </w:r>
    </w:p>
    <w:p w:rsidR="00007569" w:rsidRDefault="00007569" w:rsidP="004842C6">
      <w:pPr>
        <w:tabs>
          <w:tab w:val="left" w:pos="284"/>
        </w:tabs>
        <w:ind w:left="284" w:hanging="284"/>
        <w:rPr>
          <w:sz w:val="20"/>
        </w:rPr>
      </w:pPr>
    </w:p>
    <w:p w:rsidR="00007569" w:rsidRPr="00007569" w:rsidRDefault="00007569" w:rsidP="004842C6">
      <w:pPr>
        <w:tabs>
          <w:tab w:val="left" w:pos="284"/>
        </w:tabs>
        <w:ind w:left="284" w:hanging="284"/>
        <w:rPr>
          <w:sz w:val="20"/>
        </w:rPr>
      </w:pPr>
      <w:r>
        <w:rPr>
          <w:sz w:val="20"/>
        </w:rPr>
        <w:tab/>
      </w:r>
      <w:r>
        <w:rPr>
          <w:b/>
          <w:sz w:val="20"/>
        </w:rPr>
        <w:t xml:space="preserve">Harassment </w:t>
      </w:r>
      <w:r w:rsidR="00C55E90">
        <w:rPr>
          <w:sz w:val="20"/>
        </w:rPr>
        <w:t xml:space="preserve">in employment and vocational training cases </w:t>
      </w:r>
      <w:r>
        <w:rPr>
          <w:sz w:val="20"/>
        </w:rPr>
        <w:t>is defined as unwanted conduct on the grounds of religious belief or political opinion that has the purpose or effect of violating a person’s dignity or creating an intimidating, hostile, degrading, humiliating or offensive environment.</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b/>
          <w:sz w:val="20"/>
        </w:rPr>
      </w:pPr>
      <w:r>
        <w:rPr>
          <w:b/>
          <w:sz w:val="20"/>
        </w:rPr>
        <w:t>Unlawful discrimination</w:t>
      </w:r>
    </w:p>
    <w:p w:rsidR="004842C6" w:rsidRDefault="004842C6" w:rsidP="004842C6">
      <w:pPr>
        <w:tabs>
          <w:tab w:val="left" w:pos="284"/>
        </w:tabs>
        <w:ind w:left="284" w:hanging="284"/>
        <w:rPr>
          <w:b/>
          <w:sz w:val="20"/>
        </w:rPr>
      </w:pPr>
    </w:p>
    <w:p w:rsidR="004842C6" w:rsidRDefault="004842C6" w:rsidP="004842C6">
      <w:pPr>
        <w:tabs>
          <w:tab w:val="left" w:pos="284"/>
        </w:tabs>
        <w:ind w:left="284" w:hanging="284"/>
        <w:rPr>
          <w:sz w:val="20"/>
        </w:rPr>
      </w:pPr>
      <w:r>
        <w:rPr>
          <w:sz w:val="20"/>
        </w:rPr>
        <w:t>2.</w:t>
      </w:r>
      <w:r>
        <w:rPr>
          <w:sz w:val="20"/>
        </w:rPr>
        <w:tab/>
        <w:t>The provision</w:t>
      </w:r>
      <w:r w:rsidR="00702B27">
        <w:rPr>
          <w:sz w:val="20"/>
        </w:rPr>
        <w:t>s</w:t>
      </w:r>
      <w:r>
        <w:rPr>
          <w:sz w:val="20"/>
        </w:rPr>
        <w:t xml:space="preserve"> of the Order which make discrimination unlawful are indicated on the next page.  Complaints about discrimination which is unlawful under the provisions in Group A (the employment provisions) must be made to the Fair Employment Tribunal.  Complaints about discrimination which is unlawful under the provisions in Group B must be made to a County Court.</w:t>
      </w:r>
    </w:p>
    <w:p w:rsidR="004842C6" w:rsidRDefault="004842C6" w:rsidP="004842C6">
      <w:pPr>
        <w:tabs>
          <w:tab w:val="left" w:pos="284"/>
        </w:tabs>
        <w:ind w:left="284" w:hanging="284"/>
        <w:rPr>
          <w:sz w:val="20"/>
        </w:rPr>
      </w:pPr>
    </w:p>
    <w:p w:rsidR="004842C6" w:rsidRDefault="004842C6" w:rsidP="004842C6">
      <w:pPr>
        <w:tabs>
          <w:tab w:val="left" w:pos="284"/>
        </w:tabs>
        <w:ind w:left="284" w:hanging="284"/>
        <w:rPr>
          <w:b/>
          <w:sz w:val="20"/>
        </w:rPr>
      </w:pPr>
      <w:r>
        <w:rPr>
          <w:b/>
          <w:sz w:val="20"/>
        </w:rPr>
        <w:t>Exceptions</w:t>
      </w:r>
    </w:p>
    <w:p w:rsidR="004842C6" w:rsidRDefault="004842C6" w:rsidP="004842C6">
      <w:pPr>
        <w:tabs>
          <w:tab w:val="left" w:pos="284"/>
        </w:tabs>
        <w:ind w:left="284" w:hanging="284"/>
        <w:rPr>
          <w:b/>
          <w:sz w:val="20"/>
        </w:rPr>
      </w:pPr>
    </w:p>
    <w:p w:rsidR="004842C6" w:rsidRPr="004842C6" w:rsidRDefault="004842C6" w:rsidP="004842C6">
      <w:pPr>
        <w:tabs>
          <w:tab w:val="left" w:pos="284"/>
        </w:tabs>
        <w:ind w:left="284" w:hanging="284"/>
        <w:rPr>
          <w:sz w:val="20"/>
        </w:rPr>
      </w:pPr>
      <w:r>
        <w:rPr>
          <w:sz w:val="20"/>
        </w:rPr>
        <w:lastRenderedPageBreak/>
        <w:t>3.</w:t>
      </w:r>
      <w:r>
        <w:rPr>
          <w:sz w:val="20"/>
        </w:rPr>
        <w:tab/>
        <w:t>Details of exceptions to the requirements of the Order not to discriminate may be found in Parts IV and VIII of the Order.</w:t>
      </w:r>
    </w:p>
    <w:p w:rsidR="004842C6" w:rsidRDefault="004842C6"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pPr>
    </w:p>
    <w:p w:rsidR="0067358A" w:rsidRDefault="0067358A" w:rsidP="004842C6">
      <w:pPr>
        <w:tabs>
          <w:tab w:val="left" w:pos="284"/>
        </w:tabs>
        <w:ind w:left="284" w:hanging="284"/>
        <w:rPr>
          <w:b/>
          <w:sz w:val="20"/>
        </w:rPr>
        <w:sectPr w:rsidR="0067358A" w:rsidSect="0039618E">
          <w:type w:val="continuous"/>
          <w:pgSz w:w="11907" w:h="16840" w:code="9"/>
          <w:pgMar w:top="1440" w:right="1440" w:bottom="1440" w:left="1440" w:header="709" w:footer="709" w:gutter="0"/>
          <w:paperSrc w:first="15" w:other="15"/>
          <w:cols w:num="2" w:space="708"/>
          <w:titlePg/>
          <w:docGrid w:linePitch="381"/>
        </w:sectPr>
      </w:pPr>
    </w:p>
    <w:p w:rsidR="001014B3" w:rsidRDefault="001014B3" w:rsidP="001014B3">
      <w:pPr>
        <w:tabs>
          <w:tab w:val="left" w:pos="284"/>
        </w:tabs>
        <w:rPr>
          <w:b/>
          <w:sz w:val="20"/>
        </w:rPr>
      </w:pPr>
      <w:r>
        <w:rPr>
          <w:b/>
          <w:sz w:val="20"/>
        </w:rPr>
        <w:lastRenderedPageBreak/>
        <w:t>PROVISIONS OF THE FAIR EMPLOYMENT AND TREATMENT (NORTHERN IRELAND) ORDER 1998 WHICH MAKE DISCRIMINATION UNLAWFUL</w:t>
      </w:r>
    </w:p>
    <w:p w:rsidR="001014B3" w:rsidRDefault="001014B3" w:rsidP="001014B3">
      <w:pPr>
        <w:tabs>
          <w:tab w:val="left" w:pos="284"/>
        </w:tabs>
        <w:ind w:left="284" w:hanging="284"/>
        <w:rPr>
          <w:b/>
          <w:sz w:val="20"/>
        </w:rPr>
      </w:pPr>
    </w:p>
    <w:p w:rsidR="001014B3" w:rsidRDefault="001014B3" w:rsidP="001014B3">
      <w:pPr>
        <w:tabs>
          <w:tab w:val="left" w:pos="284"/>
        </w:tabs>
        <w:ind w:left="284" w:hanging="284"/>
        <w:rPr>
          <w:b/>
          <w:sz w:val="20"/>
        </w:rPr>
      </w:pPr>
    </w:p>
    <w:tbl>
      <w:tblPr>
        <w:tblW w:w="915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3"/>
        <w:gridCol w:w="1926"/>
      </w:tblGrid>
      <w:tr w:rsidR="001014B3" w:rsidTr="00FC6F4E">
        <w:trPr>
          <w:trHeight w:val="277"/>
        </w:trPr>
        <w:tc>
          <w:tcPr>
            <w:tcW w:w="7233" w:type="dxa"/>
            <w:vMerge w:val="restart"/>
          </w:tcPr>
          <w:p w:rsidR="001014B3" w:rsidRDefault="001014B3" w:rsidP="00FC6F4E">
            <w:pPr>
              <w:tabs>
                <w:tab w:val="left" w:pos="284"/>
              </w:tabs>
              <w:ind w:left="229" w:hanging="284"/>
              <w:rPr>
                <w:b/>
                <w:sz w:val="20"/>
              </w:rPr>
            </w:pPr>
          </w:p>
          <w:p w:rsidR="001014B3" w:rsidRDefault="001014B3" w:rsidP="00FC6F4E">
            <w:pPr>
              <w:tabs>
                <w:tab w:val="left" w:pos="284"/>
              </w:tabs>
              <w:ind w:left="229" w:hanging="284"/>
              <w:rPr>
                <w:b/>
                <w:sz w:val="20"/>
              </w:rPr>
            </w:pPr>
            <w:r>
              <w:rPr>
                <w:b/>
                <w:sz w:val="20"/>
              </w:rPr>
              <w:t>GROUP A</w:t>
            </w:r>
          </w:p>
          <w:p w:rsidR="001014B3" w:rsidRDefault="001014B3" w:rsidP="00FC6F4E">
            <w:pPr>
              <w:tabs>
                <w:tab w:val="left" w:pos="284"/>
              </w:tabs>
              <w:ind w:left="229" w:hanging="284"/>
              <w:rPr>
                <w:b/>
                <w:sz w:val="20"/>
              </w:rPr>
            </w:pPr>
          </w:p>
          <w:p w:rsidR="001014B3" w:rsidRDefault="001014B3" w:rsidP="00FC6F4E">
            <w:pPr>
              <w:tabs>
                <w:tab w:val="left" w:pos="284"/>
              </w:tabs>
              <w:ind w:left="229" w:hanging="284"/>
              <w:rPr>
                <w:sz w:val="20"/>
              </w:rPr>
            </w:pPr>
            <w:r>
              <w:rPr>
                <w:sz w:val="20"/>
              </w:rPr>
              <w:t>Discrimination by employers in recruitment and treatment of employees</w:t>
            </w:r>
          </w:p>
          <w:p w:rsidR="001014B3" w:rsidRDefault="001014B3" w:rsidP="00FC6F4E">
            <w:pPr>
              <w:tabs>
                <w:tab w:val="left" w:pos="284"/>
              </w:tabs>
              <w:ind w:left="229" w:hanging="284"/>
              <w:rPr>
                <w:sz w:val="20"/>
              </w:rPr>
            </w:pPr>
          </w:p>
          <w:p w:rsidR="001014B3" w:rsidRDefault="001014B3" w:rsidP="00FC6F4E">
            <w:pPr>
              <w:tabs>
                <w:tab w:val="left" w:pos="284"/>
              </w:tabs>
              <w:ind w:left="229" w:hanging="284"/>
              <w:rPr>
                <w:sz w:val="20"/>
              </w:rPr>
            </w:pPr>
            <w:r>
              <w:rPr>
                <w:sz w:val="20"/>
              </w:rPr>
              <w:t>Discrimination against contract workers</w:t>
            </w:r>
          </w:p>
          <w:p w:rsidR="001014B3" w:rsidRDefault="001014B3" w:rsidP="00FC6F4E">
            <w:pPr>
              <w:tabs>
                <w:tab w:val="left" w:pos="284"/>
              </w:tabs>
              <w:ind w:left="229" w:hanging="284"/>
              <w:rPr>
                <w:sz w:val="20"/>
              </w:rPr>
            </w:pPr>
          </w:p>
          <w:p w:rsidR="001014B3" w:rsidRDefault="001014B3" w:rsidP="00FC6F4E">
            <w:pPr>
              <w:tabs>
                <w:tab w:val="left" w:pos="284"/>
              </w:tabs>
              <w:ind w:left="229" w:hanging="284"/>
              <w:rPr>
                <w:sz w:val="20"/>
              </w:rPr>
            </w:pPr>
            <w:r>
              <w:rPr>
                <w:sz w:val="20"/>
              </w:rPr>
              <w:t xml:space="preserve">Discrimination by persons with statutory power to select employees for others </w:t>
            </w:r>
          </w:p>
          <w:p w:rsidR="001014B3" w:rsidRDefault="001014B3" w:rsidP="00FC6F4E">
            <w:pPr>
              <w:tabs>
                <w:tab w:val="left" w:pos="284"/>
              </w:tabs>
              <w:ind w:left="229" w:hanging="284"/>
              <w:rPr>
                <w:sz w:val="20"/>
              </w:rPr>
            </w:pPr>
          </w:p>
          <w:p w:rsidR="001014B3" w:rsidRDefault="001014B3" w:rsidP="00FC6F4E">
            <w:pPr>
              <w:tabs>
                <w:tab w:val="left" w:pos="284"/>
              </w:tabs>
              <w:ind w:left="229" w:hanging="284"/>
              <w:rPr>
                <w:sz w:val="20"/>
              </w:rPr>
            </w:pPr>
            <w:r>
              <w:rPr>
                <w:sz w:val="20"/>
              </w:rPr>
              <w:t>Discrimination by employment agencies</w:t>
            </w:r>
          </w:p>
          <w:p w:rsidR="001014B3" w:rsidRDefault="001014B3" w:rsidP="00FC6F4E">
            <w:pPr>
              <w:tabs>
                <w:tab w:val="left" w:pos="284"/>
              </w:tabs>
              <w:ind w:left="229" w:hanging="284"/>
              <w:rPr>
                <w:sz w:val="20"/>
              </w:rPr>
            </w:pPr>
          </w:p>
          <w:p w:rsidR="001014B3" w:rsidRPr="00B96741" w:rsidRDefault="001014B3" w:rsidP="00FC6F4E">
            <w:pPr>
              <w:tabs>
                <w:tab w:val="left" w:pos="284"/>
              </w:tabs>
              <w:ind w:left="229" w:hanging="284"/>
              <w:rPr>
                <w:sz w:val="20"/>
              </w:rPr>
            </w:pPr>
            <w:r>
              <w:rPr>
                <w:sz w:val="20"/>
              </w:rPr>
              <w:t>Discrimination by vocational organisations</w:t>
            </w:r>
          </w:p>
          <w:p w:rsidR="001014B3" w:rsidRDefault="001014B3" w:rsidP="00FC6F4E">
            <w:pPr>
              <w:tabs>
                <w:tab w:val="left" w:pos="284"/>
              </w:tabs>
              <w:ind w:left="229" w:hanging="284"/>
              <w:rPr>
                <w:b/>
                <w:sz w:val="20"/>
              </w:rPr>
            </w:pPr>
          </w:p>
          <w:p w:rsidR="001014B3" w:rsidRPr="00B96741" w:rsidRDefault="001014B3" w:rsidP="00FC6F4E">
            <w:pPr>
              <w:tabs>
                <w:tab w:val="left" w:pos="284"/>
              </w:tabs>
              <w:ind w:left="229" w:hanging="284"/>
              <w:rPr>
                <w:sz w:val="20"/>
              </w:rPr>
            </w:pPr>
            <w:r>
              <w:rPr>
                <w:sz w:val="20"/>
              </w:rPr>
              <w:t>Discrimination in the provision of training services</w:t>
            </w:r>
          </w:p>
          <w:p w:rsidR="001014B3" w:rsidRDefault="001014B3" w:rsidP="00FC6F4E">
            <w:pPr>
              <w:ind w:left="-55"/>
              <w:rPr>
                <w:b/>
                <w:sz w:val="20"/>
              </w:rPr>
            </w:pPr>
          </w:p>
          <w:p w:rsidR="001014B3" w:rsidRDefault="001014B3" w:rsidP="00FC6F4E">
            <w:pPr>
              <w:ind w:left="-55"/>
              <w:rPr>
                <w:sz w:val="20"/>
              </w:rPr>
            </w:pPr>
            <w:r>
              <w:rPr>
                <w:sz w:val="20"/>
              </w:rPr>
              <w:t>Discrimination by bodies which confer qualifications or authorisation needed for particular kinds of jobs</w:t>
            </w:r>
          </w:p>
          <w:p w:rsidR="001014B3" w:rsidRDefault="001014B3" w:rsidP="00FC6F4E">
            <w:pPr>
              <w:ind w:left="-55"/>
              <w:rPr>
                <w:sz w:val="20"/>
              </w:rPr>
            </w:pPr>
          </w:p>
          <w:p w:rsidR="001014B3" w:rsidRDefault="001014B3" w:rsidP="00FC6F4E">
            <w:pPr>
              <w:ind w:left="-55"/>
              <w:rPr>
                <w:sz w:val="20"/>
              </w:rPr>
            </w:pPr>
            <w:r>
              <w:rPr>
                <w:sz w:val="20"/>
              </w:rPr>
              <w:t>Discrimination by partnerships</w:t>
            </w:r>
          </w:p>
          <w:p w:rsidR="001014B3" w:rsidRDefault="001014B3" w:rsidP="00FC6F4E">
            <w:pPr>
              <w:ind w:left="-55"/>
              <w:rPr>
                <w:sz w:val="20"/>
              </w:rPr>
            </w:pPr>
          </w:p>
          <w:p w:rsidR="001014B3" w:rsidRDefault="001014B3" w:rsidP="00FC6F4E">
            <w:pPr>
              <w:ind w:left="-55"/>
              <w:rPr>
                <w:b/>
                <w:sz w:val="20"/>
              </w:rPr>
            </w:pPr>
            <w:r>
              <w:rPr>
                <w:b/>
                <w:sz w:val="20"/>
              </w:rPr>
              <w:t>GROUP B</w:t>
            </w:r>
          </w:p>
          <w:p w:rsidR="001014B3" w:rsidRDefault="001014B3" w:rsidP="00FC6F4E">
            <w:pPr>
              <w:ind w:left="-55"/>
              <w:rPr>
                <w:b/>
                <w:sz w:val="20"/>
              </w:rPr>
            </w:pPr>
          </w:p>
          <w:p w:rsidR="001014B3" w:rsidRDefault="001014B3" w:rsidP="00FC6F4E">
            <w:pPr>
              <w:ind w:left="-55"/>
              <w:rPr>
                <w:sz w:val="20"/>
              </w:rPr>
            </w:pPr>
            <w:r>
              <w:rPr>
                <w:sz w:val="20"/>
              </w:rPr>
              <w:t xml:space="preserve">Discrimination by bodies in charge of establishments of further and higher education </w:t>
            </w:r>
          </w:p>
          <w:p w:rsidR="001014B3" w:rsidRDefault="001014B3" w:rsidP="00FC6F4E">
            <w:pPr>
              <w:ind w:left="-55"/>
              <w:rPr>
                <w:sz w:val="20"/>
              </w:rPr>
            </w:pPr>
          </w:p>
          <w:p w:rsidR="001014B3" w:rsidRDefault="001014B3" w:rsidP="00FC6F4E">
            <w:pPr>
              <w:ind w:left="-55"/>
              <w:rPr>
                <w:sz w:val="20"/>
              </w:rPr>
            </w:pPr>
            <w:r>
              <w:rPr>
                <w:sz w:val="20"/>
              </w:rPr>
              <w:t>Discrimination in the provision of goods, facilities or services</w:t>
            </w:r>
          </w:p>
          <w:p w:rsidR="001014B3" w:rsidRDefault="001014B3" w:rsidP="00FC6F4E">
            <w:pPr>
              <w:ind w:left="-55"/>
              <w:rPr>
                <w:sz w:val="20"/>
              </w:rPr>
            </w:pPr>
          </w:p>
          <w:p w:rsidR="001014B3" w:rsidRDefault="001014B3" w:rsidP="00FC6F4E">
            <w:pPr>
              <w:ind w:left="-55"/>
              <w:rPr>
                <w:sz w:val="20"/>
              </w:rPr>
            </w:pPr>
            <w:r>
              <w:rPr>
                <w:sz w:val="20"/>
              </w:rPr>
              <w:t>Discrimination in the disposal or management of premises</w:t>
            </w:r>
          </w:p>
          <w:p w:rsidR="001014B3" w:rsidRDefault="001014B3" w:rsidP="00FC6F4E">
            <w:pPr>
              <w:ind w:left="-55"/>
              <w:rPr>
                <w:sz w:val="20"/>
              </w:rPr>
            </w:pPr>
          </w:p>
          <w:p w:rsidR="001014B3" w:rsidRDefault="001014B3" w:rsidP="00FC6F4E">
            <w:pPr>
              <w:ind w:left="-55"/>
              <w:rPr>
                <w:sz w:val="20"/>
              </w:rPr>
            </w:pPr>
            <w:r>
              <w:rPr>
                <w:sz w:val="20"/>
              </w:rPr>
              <w:t>Discrimination by or relevant to barristers</w:t>
            </w:r>
          </w:p>
          <w:p w:rsidR="001014B3" w:rsidRDefault="001014B3" w:rsidP="00FC6F4E">
            <w:pPr>
              <w:ind w:left="-55"/>
              <w:rPr>
                <w:sz w:val="20"/>
              </w:rPr>
            </w:pPr>
          </w:p>
          <w:p w:rsidR="001014B3" w:rsidRDefault="001014B3" w:rsidP="00FC6F4E">
            <w:pPr>
              <w:ind w:left="-55"/>
              <w:rPr>
                <w:sz w:val="20"/>
              </w:rPr>
            </w:pPr>
          </w:p>
          <w:p w:rsidR="001014B3" w:rsidRDefault="001014B3" w:rsidP="00FC6F4E">
            <w:pPr>
              <w:ind w:left="-55"/>
              <w:rPr>
                <w:sz w:val="20"/>
              </w:rPr>
            </w:pPr>
          </w:p>
          <w:p w:rsidR="001014B3" w:rsidRPr="00B96741" w:rsidRDefault="001014B3" w:rsidP="00FC6F4E">
            <w:pPr>
              <w:ind w:left="-55"/>
              <w:rPr>
                <w:sz w:val="20"/>
              </w:rPr>
            </w:pPr>
          </w:p>
        </w:tc>
        <w:tc>
          <w:tcPr>
            <w:tcW w:w="1926" w:type="dxa"/>
          </w:tcPr>
          <w:p w:rsidR="001014B3" w:rsidRDefault="001014B3" w:rsidP="00FC6F4E">
            <w:pPr>
              <w:rPr>
                <w:b/>
                <w:sz w:val="20"/>
              </w:rPr>
            </w:pPr>
          </w:p>
          <w:p w:rsidR="001014B3" w:rsidRDefault="001014B3" w:rsidP="00FC6F4E">
            <w:pPr>
              <w:rPr>
                <w:b/>
                <w:sz w:val="20"/>
              </w:rPr>
            </w:pPr>
            <w:r>
              <w:rPr>
                <w:b/>
                <w:sz w:val="20"/>
              </w:rPr>
              <w:t>Article of Order</w:t>
            </w:r>
          </w:p>
        </w:tc>
      </w:tr>
      <w:tr w:rsidR="001014B3" w:rsidTr="00FC6F4E">
        <w:trPr>
          <w:trHeight w:val="6970"/>
        </w:trPr>
        <w:tc>
          <w:tcPr>
            <w:tcW w:w="7233" w:type="dxa"/>
            <w:vMerge/>
          </w:tcPr>
          <w:p w:rsidR="001014B3" w:rsidRDefault="001014B3" w:rsidP="00FC6F4E">
            <w:pPr>
              <w:tabs>
                <w:tab w:val="left" w:pos="284"/>
              </w:tabs>
              <w:ind w:left="229" w:hanging="284"/>
              <w:rPr>
                <w:b/>
                <w:sz w:val="20"/>
              </w:rPr>
            </w:pPr>
          </w:p>
        </w:tc>
        <w:tc>
          <w:tcPr>
            <w:tcW w:w="1926" w:type="dxa"/>
          </w:tcPr>
          <w:p w:rsidR="001014B3" w:rsidRDefault="001014B3" w:rsidP="00FC6F4E">
            <w:pPr>
              <w:rPr>
                <w:b/>
                <w:sz w:val="20"/>
              </w:rPr>
            </w:pPr>
          </w:p>
          <w:p w:rsidR="001014B3" w:rsidRDefault="001014B3" w:rsidP="00FC6F4E">
            <w:pPr>
              <w:jc w:val="center"/>
              <w:rPr>
                <w:b/>
                <w:sz w:val="20"/>
              </w:rPr>
            </w:pPr>
            <w:r>
              <w:rPr>
                <w:b/>
                <w:sz w:val="20"/>
              </w:rPr>
              <w:t>19</w:t>
            </w:r>
          </w:p>
          <w:p w:rsidR="001014B3" w:rsidRDefault="001014B3" w:rsidP="00FC6F4E">
            <w:pPr>
              <w:jc w:val="center"/>
              <w:rPr>
                <w:b/>
                <w:sz w:val="20"/>
              </w:rPr>
            </w:pPr>
          </w:p>
          <w:p w:rsidR="001014B3" w:rsidRDefault="001014B3" w:rsidP="00FC6F4E">
            <w:pPr>
              <w:jc w:val="center"/>
              <w:rPr>
                <w:b/>
                <w:sz w:val="20"/>
              </w:rPr>
            </w:pPr>
            <w:r>
              <w:rPr>
                <w:b/>
                <w:sz w:val="20"/>
              </w:rPr>
              <w:t>20</w:t>
            </w:r>
          </w:p>
          <w:p w:rsidR="001014B3" w:rsidRDefault="001014B3" w:rsidP="00FC6F4E">
            <w:pPr>
              <w:jc w:val="center"/>
              <w:rPr>
                <w:b/>
                <w:sz w:val="20"/>
              </w:rPr>
            </w:pPr>
          </w:p>
          <w:p w:rsidR="001014B3" w:rsidRDefault="001014B3" w:rsidP="00FC6F4E">
            <w:pPr>
              <w:jc w:val="center"/>
              <w:rPr>
                <w:b/>
                <w:sz w:val="20"/>
              </w:rPr>
            </w:pPr>
            <w:r>
              <w:rPr>
                <w:b/>
                <w:sz w:val="20"/>
              </w:rPr>
              <w:t>21</w:t>
            </w:r>
          </w:p>
          <w:p w:rsidR="001014B3" w:rsidRDefault="001014B3" w:rsidP="00FC6F4E">
            <w:pPr>
              <w:jc w:val="center"/>
              <w:rPr>
                <w:b/>
                <w:sz w:val="20"/>
              </w:rPr>
            </w:pPr>
          </w:p>
          <w:p w:rsidR="001014B3" w:rsidRDefault="001014B3" w:rsidP="00FC6F4E">
            <w:pPr>
              <w:jc w:val="center"/>
              <w:rPr>
                <w:b/>
                <w:sz w:val="20"/>
              </w:rPr>
            </w:pPr>
            <w:r>
              <w:rPr>
                <w:b/>
                <w:sz w:val="20"/>
              </w:rPr>
              <w:t>22</w:t>
            </w:r>
          </w:p>
          <w:p w:rsidR="001014B3" w:rsidRDefault="001014B3" w:rsidP="00FC6F4E">
            <w:pPr>
              <w:jc w:val="center"/>
              <w:rPr>
                <w:b/>
                <w:sz w:val="20"/>
              </w:rPr>
            </w:pPr>
          </w:p>
          <w:p w:rsidR="001014B3" w:rsidRDefault="001014B3" w:rsidP="00FC6F4E">
            <w:pPr>
              <w:jc w:val="center"/>
              <w:rPr>
                <w:b/>
                <w:sz w:val="20"/>
              </w:rPr>
            </w:pPr>
            <w:r>
              <w:rPr>
                <w:b/>
                <w:sz w:val="20"/>
              </w:rPr>
              <w:t>23</w:t>
            </w:r>
          </w:p>
          <w:p w:rsidR="001014B3" w:rsidRDefault="001014B3" w:rsidP="00FC6F4E">
            <w:pPr>
              <w:jc w:val="center"/>
              <w:rPr>
                <w:b/>
                <w:sz w:val="20"/>
              </w:rPr>
            </w:pPr>
          </w:p>
          <w:p w:rsidR="001014B3" w:rsidRDefault="001014B3" w:rsidP="00FC6F4E">
            <w:pPr>
              <w:jc w:val="center"/>
              <w:rPr>
                <w:b/>
                <w:sz w:val="20"/>
              </w:rPr>
            </w:pPr>
            <w:r>
              <w:rPr>
                <w:b/>
                <w:sz w:val="20"/>
              </w:rPr>
              <w:t>24</w:t>
            </w:r>
          </w:p>
          <w:p w:rsidR="001014B3" w:rsidRDefault="001014B3" w:rsidP="00FC6F4E">
            <w:pPr>
              <w:jc w:val="center"/>
              <w:rPr>
                <w:b/>
                <w:sz w:val="20"/>
              </w:rPr>
            </w:pPr>
          </w:p>
          <w:p w:rsidR="001014B3" w:rsidRDefault="001014B3" w:rsidP="00FC6F4E">
            <w:pPr>
              <w:jc w:val="center"/>
              <w:rPr>
                <w:b/>
                <w:sz w:val="20"/>
              </w:rPr>
            </w:pPr>
            <w:r>
              <w:rPr>
                <w:b/>
                <w:sz w:val="20"/>
              </w:rPr>
              <w:t>25</w:t>
            </w:r>
          </w:p>
          <w:p w:rsidR="001014B3" w:rsidRDefault="001014B3" w:rsidP="00FC6F4E">
            <w:pPr>
              <w:jc w:val="center"/>
              <w:rPr>
                <w:b/>
                <w:sz w:val="20"/>
              </w:rPr>
            </w:pPr>
          </w:p>
          <w:p w:rsidR="001014B3" w:rsidRDefault="001014B3" w:rsidP="00FC6F4E">
            <w:pPr>
              <w:jc w:val="center"/>
              <w:rPr>
                <w:b/>
                <w:sz w:val="20"/>
              </w:rPr>
            </w:pPr>
            <w:r>
              <w:rPr>
                <w:b/>
                <w:sz w:val="20"/>
              </w:rPr>
              <w:t>26</w:t>
            </w:r>
          </w:p>
          <w:p w:rsidR="001014B3" w:rsidRDefault="001014B3" w:rsidP="00FC6F4E">
            <w:pPr>
              <w:jc w:val="center"/>
              <w:rPr>
                <w:b/>
                <w:sz w:val="20"/>
              </w:rPr>
            </w:pPr>
          </w:p>
          <w:p w:rsidR="001014B3" w:rsidRDefault="001014B3" w:rsidP="00FC6F4E">
            <w:pPr>
              <w:jc w:val="center"/>
              <w:rPr>
                <w:b/>
                <w:sz w:val="20"/>
              </w:rPr>
            </w:pPr>
          </w:p>
          <w:p w:rsidR="001014B3" w:rsidRDefault="001014B3" w:rsidP="00FC6F4E">
            <w:pPr>
              <w:jc w:val="center"/>
              <w:rPr>
                <w:b/>
                <w:sz w:val="20"/>
              </w:rPr>
            </w:pPr>
          </w:p>
          <w:p w:rsidR="001014B3" w:rsidRDefault="001014B3" w:rsidP="00FC6F4E">
            <w:pPr>
              <w:jc w:val="center"/>
              <w:rPr>
                <w:b/>
                <w:sz w:val="20"/>
              </w:rPr>
            </w:pPr>
          </w:p>
          <w:p w:rsidR="001014B3" w:rsidRDefault="001014B3" w:rsidP="00FC6F4E">
            <w:pPr>
              <w:jc w:val="center"/>
              <w:rPr>
                <w:b/>
                <w:sz w:val="20"/>
              </w:rPr>
            </w:pPr>
            <w:r>
              <w:rPr>
                <w:b/>
                <w:sz w:val="20"/>
              </w:rPr>
              <w:t>27</w:t>
            </w:r>
          </w:p>
          <w:p w:rsidR="001014B3" w:rsidRDefault="001014B3" w:rsidP="00FC6F4E">
            <w:pPr>
              <w:jc w:val="center"/>
              <w:rPr>
                <w:b/>
                <w:sz w:val="20"/>
              </w:rPr>
            </w:pPr>
          </w:p>
          <w:p w:rsidR="001014B3" w:rsidRDefault="001014B3" w:rsidP="00FC6F4E">
            <w:pPr>
              <w:jc w:val="center"/>
              <w:rPr>
                <w:b/>
                <w:sz w:val="20"/>
              </w:rPr>
            </w:pPr>
          </w:p>
          <w:p w:rsidR="001014B3" w:rsidRDefault="001014B3" w:rsidP="00FC6F4E">
            <w:pPr>
              <w:jc w:val="center"/>
              <w:rPr>
                <w:b/>
                <w:sz w:val="20"/>
              </w:rPr>
            </w:pPr>
            <w:r>
              <w:rPr>
                <w:b/>
                <w:sz w:val="20"/>
              </w:rPr>
              <w:t>28</w:t>
            </w:r>
          </w:p>
          <w:p w:rsidR="001014B3" w:rsidRDefault="001014B3" w:rsidP="00FC6F4E">
            <w:pPr>
              <w:jc w:val="center"/>
              <w:rPr>
                <w:b/>
                <w:sz w:val="20"/>
              </w:rPr>
            </w:pPr>
          </w:p>
          <w:p w:rsidR="001014B3" w:rsidRDefault="001014B3" w:rsidP="00FC6F4E">
            <w:pPr>
              <w:jc w:val="center"/>
              <w:rPr>
                <w:b/>
                <w:sz w:val="20"/>
              </w:rPr>
            </w:pPr>
            <w:r>
              <w:rPr>
                <w:b/>
                <w:sz w:val="20"/>
              </w:rPr>
              <w:t>29</w:t>
            </w:r>
          </w:p>
          <w:p w:rsidR="001014B3" w:rsidRDefault="001014B3" w:rsidP="00FC6F4E">
            <w:pPr>
              <w:jc w:val="center"/>
              <w:rPr>
                <w:b/>
                <w:sz w:val="20"/>
              </w:rPr>
            </w:pPr>
          </w:p>
          <w:p w:rsidR="001014B3" w:rsidRDefault="001014B3" w:rsidP="00FC6F4E">
            <w:pPr>
              <w:jc w:val="center"/>
              <w:rPr>
                <w:b/>
                <w:sz w:val="20"/>
              </w:rPr>
            </w:pPr>
            <w:r>
              <w:rPr>
                <w:b/>
                <w:sz w:val="20"/>
              </w:rPr>
              <w:t>32</w:t>
            </w:r>
          </w:p>
        </w:tc>
      </w:tr>
    </w:tbl>
    <w:p w:rsidR="001014B3" w:rsidRDefault="001014B3" w:rsidP="001014B3">
      <w:pPr>
        <w:tabs>
          <w:tab w:val="left" w:pos="284"/>
        </w:tabs>
        <w:ind w:left="284" w:hanging="284"/>
        <w:rPr>
          <w:b/>
          <w:sz w:val="20"/>
        </w:rPr>
      </w:pPr>
    </w:p>
    <w:p w:rsidR="001014B3" w:rsidRPr="004842C6" w:rsidRDefault="001014B3" w:rsidP="001014B3">
      <w:pPr>
        <w:tabs>
          <w:tab w:val="left" w:pos="284"/>
        </w:tabs>
        <w:ind w:left="284" w:hanging="284"/>
        <w:rPr>
          <w:b/>
          <w:sz w:val="20"/>
        </w:rPr>
      </w:pPr>
    </w:p>
    <w:p w:rsidR="001014B3" w:rsidRDefault="001014B3" w:rsidP="001014B3">
      <w:pPr>
        <w:tabs>
          <w:tab w:val="left" w:pos="284"/>
        </w:tabs>
        <w:rPr>
          <w:sz w:val="20"/>
        </w:rPr>
      </w:pPr>
    </w:p>
    <w:p w:rsidR="001014B3" w:rsidRDefault="001014B3" w:rsidP="001014B3">
      <w:pPr>
        <w:tabs>
          <w:tab w:val="left" w:pos="284"/>
        </w:tabs>
        <w:rPr>
          <w:sz w:val="20"/>
        </w:rPr>
      </w:pPr>
    </w:p>
    <w:p w:rsidR="001014B3" w:rsidRPr="00F172F8" w:rsidRDefault="001014B3" w:rsidP="001014B3">
      <w:pPr>
        <w:tabs>
          <w:tab w:val="left" w:pos="284"/>
        </w:tabs>
        <w:rPr>
          <w:sz w:val="20"/>
        </w:rPr>
      </w:pPr>
    </w:p>
    <w:p w:rsidR="001014B3" w:rsidRDefault="001014B3" w:rsidP="001014B3">
      <w:pPr>
        <w:tabs>
          <w:tab w:val="left" w:pos="284"/>
        </w:tabs>
        <w:jc w:val="left"/>
        <w:rPr>
          <w:sz w:val="20"/>
        </w:rPr>
      </w:pPr>
    </w:p>
    <w:p w:rsidR="00F172F8" w:rsidRDefault="00F172F8" w:rsidP="00B96741">
      <w:pPr>
        <w:tabs>
          <w:tab w:val="left" w:pos="284"/>
        </w:tabs>
        <w:rPr>
          <w:sz w:val="20"/>
        </w:rPr>
      </w:pPr>
    </w:p>
    <w:sectPr w:rsidR="00F172F8" w:rsidSect="0067358A">
      <w:pgSz w:w="11907" w:h="16840" w:code="9"/>
      <w:pgMar w:top="1440" w:right="1440" w:bottom="1440" w:left="1440" w:header="709" w:footer="709" w:gutter="0"/>
      <w:paperSrc w:first="15" w:other="15"/>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ED" w:rsidRDefault="009374ED" w:rsidP="0012265E">
      <w:r>
        <w:separator/>
      </w:r>
    </w:p>
  </w:endnote>
  <w:endnote w:type="continuationSeparator" w:id="0">
    <w:p w:rsidR="009374ED" w:rsidRDefault="009374ED" w:rsidP="0012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5658"/>
      <w:docPartObj>
        <w:docPartGallery w:val="Page Numbers (Bottom of Page)"/>
        <w:docPartUnique/>
      </w:docPartObj>
    </w:sdtPr>
    <w:sdtEndPr/>
    <w:sdtContent>
      <w:p w:rsidR="00584BA7" w:rsidRDefault="0003588A">
        <w:pPr>
          <w:pStyle w:val="Footer"/>
          <w:jc w:val="center"/>
        </w:pPr>
        <w:r>
          <w:rPr>
            <w:noProof/>
          </w:rPr>
          <w:fldChar w:fldCharType="begin"/>
        </w:r>
        <w:r>
          <w:rPr>
            <w:noProof/>
          </w:rPr>
          <w:instrText xml:space="preserve"> PAGE   \* MERGEFORMAT </w:instrText>
        </w:r>
        <w:r>
          <w:rPr>
            <w:noProof/>
          </w:rPr>
          <w:fldChar w:fldCharType="separate"/>
        </w:r>
        <w:r w:rsidR="00DB5C09">
          <w:rPr>
            <w:noProof/>
          </w:rPr>
          <w:t>8</w:t>
        </w:r>
        <w:r>
          <w:rPr>
            <w:noProof/>
          </w:rPr>
          <w:fldChar w:fldCharType="end"/>
        </w:r>
      </w:p>
    </w:sdtContent>
  </w:sdt>
  <w:p w:rsidR="00584BA7" w:rsidRDefault="00584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5660"/>
      <w:docPartObj>
        <w:docPartGallery w:val="Page Numbers (Bottom of Page)"/>
        <w:docPartUnique/>
      </w:docPartObj>
    </w:sdtPr>
    <w:sdtEndPr/>
    <w:sdtContent>
      <w:p w:rsidR="00584BA7" w:rsidRDefault="0003588A">
        <w:pPr>
          <w:pStyle w:val="Footer"/>
          <w:jc w:val="center"/>
        </w:pPr>
        <w:r>
          <w:rPr>
            <w:noProof/>
          </w:rPr>
          <w:fldChar w:fldCharType="begin"/>
        </w:r>
        <w:r>
          <w:rPr>
            <w:noProof/>
          </w:rPr>
          <w:instrText xml:space="preserve"> PAGE   \* MERGEFORMAT </w:instrText>
        </w:r>
        <w:r>
          <w:rPr>
            <w:noProof/>
          </w:rPr>
          <w:fldChar w:fldCharType="separate"/>
        </w:r>
        <w:r w:rsidR="00DB5C09">
          <w:rPr>
            <w:noProof/>
          </w:rPr>
          <w:t>10</w:t>
        </w:r>
        <w:r>
          <w:rPr>
            <w:noProof/>
          </w:rPr>
          <w:fldChar w:fldCharType="end"/>
        </w:r>
      </w:p>
    </w:sdtContent>
  </w:sdt>
  <w:p w:rsidR="00584BA7" w:rsidRDefault="00584BA7" w:rsidP="00B96741">
    <w:pPr>
      <w:pStyle w:val="Footer"/>
      <w:tabs>
        <w:tab w:val="clear" w:pos="4680"/>
        <w:tab w:val="clear" w:pos="9360"/>
        <w:tab w:val="left" w:pos="59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7" w:rsidRPr="00E63D34" w:rsidRDefault="00584BA7" w:rsidP="00E63D34">
    <w:pPr>
      <w:pStyle w:val="Footer"/>
    </w:pPr>
    <w:proofErr w:type="gramStart"/>
    <w:r>
      <w:rPr>
        <w:i/>
        <w:sz w:val="16"/>
      </w:rPr>
      <w:t>NB By virtue of Article 44 of the Fair Employment and Treatment (NI) Order 1998, this questionnaire and any reply are (subject to the provisions of the Article) admissible in proceedings for unlawful discrimination under the Fair Employment and Treatment (NI) Order 1998 and a court or the Fair Employment Tribunal for Northern Ireland may draw any such inference as it considers just and equitable from a failure without reasonable cause to reply within a reasonable period, or from an evasive or equivocal reply, including an inference that the person questioned has discriminated unlawfully</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5662"/>
      <w:docPartObj>
        <w:docPartGallery w:val="Page Numbers (Bottom of Page)"/>
        <w:docPartUnique/>
      </w:docPartObj>
    </w:sdtPr>
    <w:sdtEndPr/>
    <w:sdtContent>
      <w:p w:rsidR="00584BA7" w:rsidRDefault="0003588A">
        <w:pPr>
          <w:pStyle w:val="Footer"/>
          <w:jc w:val="center"/>
        </w:pPr>
        <w:r>
          <w:rPr>
            <w:noProof/>
          </w:rPr>
          <w:fldChar w:fldCharType="begin"/>
        </w:r>
        <w:r>
          <w:rPr>
            <w:noProof/>
          </w:rPr>
          <w:instrText xml:space="preserve"> PAGE   \* MERGEFORMAT </w:instrText>
        </w:r>
        <w:r>
          <w:rPr>
            <w:noProof/>
          </w:rPr>
          <w:fldChar w:fldCharType="separate"/>
        </w:r>
        <w:r w:rsidR="00DB5C09">
          <w:rPr>
            <w:noProof/>
          </w:rPr>
          <w:t>15</w:t>
        </w:r>
        <w:r>
          <w:rPr>
            <w:noProof/>
          </w:rPr>
          <w:fldChar w:fldCharType="end"/>
        </w:r>
      </w:p>
    </w:sdtContent>
  </w:sdt>
  <w:p w:rsidR="00584BA7" w:rsidRPr="00E63D34" w:rsidRDefault="00584BA7" w:rsidP="00E63D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5663"/>
      <w:docPartObj>
        <w:docPartGallery w:val="Page Numbers (Bottom of Page)"/>
        <w:docPartUnique/>
      </w:docPartObj>
    </w:sdtPr>
    <w:sdtEndPr/>
    <w:sdtContent>
      <w:p w:rsidR="00584BA7" w:rsidRDefault="0003588A">
        <w:pPr>
          <w:pStyle w:val="Footer"/>
          <w:jc w:val="center"/>
        </w:pPr>
        <w:r>
          <w:rPr>
            <w:noProof/>
          </w:rPr>
          <w:fldChar w:fldCharType="begin"/>
        </w:r>
        <w:r>
          <w:rPr>
            <w:noProof/>
          </w:rPr>
          <w:instrText xml:space="preserve"> PAGE   \* MERGEFORMAT </w:instrText>
        </w:r>
        <w:r>
          <w:rPr>
            <w:noProof/>
          </w:rPr>
          <w:fldChar w:fldCharType="separate"/>
        </w:r>
        <w:r w:rsidR="00DB5C09">
          <w:rPr>
            <w:noProof/>
          </w:rPr>
          <w:t>16</w:t>
        </w:r>
        <w:r>
          <w:rPr>
            <w:noProof/>
          </w:rPr>
          <w:fldChar w:fldCharType="end"/>
        </w:r>
      </w:p>
    </w:sdtContent>
  </w:sdt>
  <w:p w:rsidR="00584BA7" w:rsidRDefault="00584BA7" w:rsidP="00B96741">
    <w:pPr>
      <w:pStyle w:val="Footer"/>
      <w:tabs>
        <w:tab w:val="clear" w:pos="4680"/>
        <w:tab w:val="clear" w:pos="9360"/>
        <w:tab w:val="left" w:pos="59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ED" w:rsidRDefault="009374ED" w:rsidP="0012265E">
      <w:r>
        <w:separator/>
      </w:r>
    </w:p>
  </w:footnote>
  <w:footnote w:type="continuationSeparator" w:id="0">
    <w:p w:rsidR="009374ED" w:rsidRDefault="009374ED" w:rsidP="0012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7" w:rsidRDefault="00584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5B"/>
    <w:rsid w:val="00003803"/>
    <w:rsid w:val="00007569"/>
    <w:rsid w:val="0003588A"/>
    <w:rsid w:val="000C0ACB"/>
    <w:rsid w:val="000C298F"/>
    <w:rsid w:val="000C3160"/>
    <w:rsid w:val="000D0683"/>
    <w:rsid w:val="001014B3"/>
    <w:rsid w:val="001074DD"/>
    <w:rsid w:val="001132B0"/>
    <w:rsid w:val="0012265E"/>
    <w:rsid w:val="00150EE3"/>
    <w:rsid w:val="001D041E"/>
    <w:rsid w:val="001E1B5C"/>
    <w:rsid w:val="00273397"/>
    <w:rsid w:val="002C4456"/>
    <w:rsid w:val="002F6D27"/>
    <w:rsid w:val="0030164A"/>
    <w:rsid w:val="0031697E"/>
    <w:rsid w:val="00341323"/>
    <w:rsid w:val="00394AA7"/>
    <w:rsid w:val="0039618E"/>
    <w:rsid w:val="004623CC"/>
    <w:rsid w:val="004842C6"/>
    <w:rsid w:val="00492C3A"/>
    <w:rsid w:val="004B7F5E"/>
    <w:rsid w:val="004C11D8"/>
    <w:rsid w:val="004F324F"/>
    <w:rsid w:val="0050682D"/>
    <w:rsid w:val="00584BA7"/>
    <w:rsid w:val="005B6B88"/>
    <w:rsid w:val="005D42EB"/>
    <w:rsid w:val="005E1992"/>
    <w:rsid w:val="005E49E3"/>
    <w:rsid w:val="006176F7"/>
    <w:rsid w:val="006209C7"/>
    <w:rsid w:val="006366ED"/>
    <w:rsid w:val="006510CB"/>
    <w:rsid w:val="0067358A"/>
    <w:rsid w:val="006A0E0A"/>
    <w:rsid w:val="006B5F21"/>
    <w:rsid w:val="006C79F5"/>
    <w:rsid w:val="00702B27"/>
    <w:rsid w:val="00723D72"/>
    <w:rsid w:val="00730C7A"/>
    <w:rsid w:val="007325D3"/>
    <w:rsid w:val="007827BA"/>
    <w:rsid w:val="00796BCA"/>
    <w:rsid w:val="007A23C6"/>
    <w:rsid w:val="007F7E5F"/>
    <w:rsid w:val="00841CC1"/>
    <w:rsid w:val="0085715B"/>
    <w:rsid w:val="00897C12"/>
    <w:rsid w:val="009374ED"/>
    <w:rsid w:val="009436D7"/>
    <w:rsid w:val="0095364C"/>
    <w:rsid w:val="009C365B"/>
    <w:rsid w:val="009D7918"/>
    <w:rsid w:val="009E0F43"/>
    <w:rsid w:val="00A61355"/>
    <w:rsid w:val="00A96998"/>
    <w:rsid w:val="00AC2AEF"/>
    <w:rsid w:val="00AC5F33"/>
    <w:rsid w:val="00B05465"/>
    <w:rsid w:val="00B0755A"/>
    <w:rsid w:val="00B416B0"/>
    <w:rsid w:val="00B50C18"/>
    <w:rsid w:val="00B8733D"/>
    <w:rsid w:val="00B951F1"/>
    <w:rsid w:val="00B96741"/>
    <w:rsid w:val="00BA6363"/>
    <w:rsid w:val="00BC4135"/>
    <w:rsid w:val="00BD40DF"/>
    <w:rsid w:val="00BF4AAA"/>
    <w:rsid w:val="00C274AC"/>
    <w:rsid w:val="00C55E90"/>
    <w:rsid w:val="00C72CE5"/>
    <w:rsid w:val="00CC6D28"/>
    <w:rsid w:val="00CF63E5"/>
    <w:rsid w:val="00D06EF4"/>
    <w:rsid w:val="00D239DE"/>
    <w:rsid w:val="00D65FEF"/>
    <w:rsid w:val="00D87BE8"/>
    <w:rsid w:val="00DB5C09"/>
    <w:rsid w:val="00E20E4F"/>
    <w:rsid w:val="00E31A64"/>
    <w:rsid w:val="00E4273A"/>
    <w:rsid w:val="00E63D34"/>
    <w:rsid w:val="00EA247A"/>
    <w:rsid w:val="00EB4791"/>
    <w:rsid w:val="00EC1D5F"/>
    <w:rsid w:val="00F03DDC"/>
    <w:rsid w:val="00F172F8"/>
    <w:rsid w:val="00F53E80"/>
    <w:rsid w:val="00F91322"/>
    <w:rsid w:val="00FB6F89"/>
    <w:rsid w:val="00FC6F4E"/>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047F783"/>
  <w15:docId w15:val="{6420C248-62C6-4198-A29E-E1D44B1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65E"/>
    <w:pPr>
      <w:tabs>
        <w:tab w:val="center" w:pos="4680"/>
        <w:tab w:val="right" w:pos="9360"/>
      </w:tabs>
    </w:pPr>
  </w:style>
  <w:style w:type="character" w:customStyle="1" w:styleId="HeaderChar">
    <w:name w:val="Header Char"/>
    <w:basedOn w:val="DefaultParagraphFont"/>
    <w:link w:val="Header"/>
    <w:uiPriority w:val="99"/>
    <w:rsid w:val="0012265E"/>
    <w:rPr>
      <w:lang w:val="en-GB"/>
    </w:rPr>
  </w:style>
  <w:style w:type="paragraph" w:styleId="Footer">
    <w:name w:val="footer"/>
    <w:basedOn w:val="Normal"/>
    <w:link w:val="FooterChar"/>
    <w:uiPriority w:val="99"/>
    <w:unhideWhenUsed/>
    <w:rsid w:val="0012265E"/>
    <w:pPr>
      <w:tabs>
        <w:tab w:val="center" w:pos="4680"/>
        <w:tab w:val="right" w:pos="9360"/>
      </w:tabs>
    </w:pPr>
  </w:style>
  <w:style w:type="character" w:customStyle="1" w:styleId="FooterChar">
    <w:name w:val="Footer Char"/>
    <w:basedOn w:val="DefaultParagraphFont"/>
    <w:link w:val="Footer"/>
    <w:uiPriority w:val="99"/>
    <w:rsid w:val="0012265E"/>
    <w:rPr>
      <w:lang w:val="en-GB"/>
    </w:rPr>
  </w:style>
  <w:style w:type="paragraph" w:styleId="EndnoteText">
    <w:name w:val="endnote text"/>
    <w:basedOn w:val="Normal"/>
    <w:link w:val="EndnoteTextChar"/>
    <w:uiPriority w:val="99"/>
    <w:semiHidden/>
    <w:unhideWhenUsed/>
    <w:rsid w:val="00394AA7"/>
    <w:rPr>
      <w:sz w:val="20"/>
      <w:szCs w:val="20"/>
    </w:rPr>
  </w:style>
  <w:style w:type="character" w:customStyle="1" w:styleId="EndnoteTextChar">
    <w:name w:val="Endnote Text Char"/>
    <w:basedOn w:val="DefaultParagraphFont"/>
    <w:link w:val="EndnoteText"/>
    <w:uiPriority w:val="99"/>
    <w:semiHidden/>
    <w:rsid w:val="00394AA7"/>
    <w:rPr>
      <w:sz w:val="20"/>
      <w:szCs w:val="20"/>
      <w:lang w:val="en-GB"/>
    </w:rPr>
  </w:style>
  <w:style w:type="character" w:styleId="EndnoteReference">
    <w:name w:val="endnote reference"/>
    <w:basedOn w:val="DefaultParagraphFont"/>
    <w:uiPriority w:val="99"/>
    <w:semiHidden/>
    <w:unhideWhenUsed/>
    <w:rsid w:val="00394AA7"/>
    <w:rPr>
      <w:vertAlign w:val="superscript"/>
    </w:rPr>
  </w:style>
  <w:style w:type="paragraph" w:styleId="BalloonText">
    <w:name w:val="Balloon Text"/>
    <w:basedOn w:val="Normal"/>
    <w:link w:val="BalloonTextChar"/>
    <w:uiPriority w:val="99"/>
    <w:semiHidden/>
    <w:unhideWhenUsed/>
    <w:rsid w:val="00F172F8"/>
    <w:rPr>
      <w:rFonts w:ascii="Tahoma" w:hAnsi="Tahoma" w:cs="Tahoma"/>
      <w:sz w:val="16"/>
      <w:szCs w:val="16"/>
    </w:rPr>
  </w:style>
  <w:style w:type="character" w:customStyle="1" w:styleId="BalloonTextChar">
    <w:name w:val="Balloon Text Char"/>
    <w:basedOn w:val="DefaultParagraphFont"/>
    <w:link w:val="BalloonText"/>
    <w:uiPriority w:val="99"/>
    <w:semiHidden/>
    <w:rsid w:val="00F172F8"/>
    <w:rPr>
      <w:rFonts w:ascii="Tahoma" w:hAnsi="Tahoma" w:cs="Tahoma"/>
      <w:sz w:val="16"/>
      <w:szCs w:val="16"/>
      <w:lang w:val="en-GB"/>
    </w:rPr>
  </w:style>
  <w:style w:type="paragraph" w:styleId="FootnoteText">
    <w:name w:val="footnote text"/>
    <w:basedOn w:val="Normal"/>
    <w:link w:val="FootnoteTextChar"/>
    <w:uiPriority w:val="99"/>
    <w:semiHidden/>
    <w:unhideWhenUsed/>
    <w:rsid w:val="00C72CE5"/>
    <w:rPr>
      <w:sz w:val="20"/>
      <w:szCs w:val="20"/>
    </w:rPr>
  </w:style>
  <w:style w:type="character" w:customStyle="1" w:styleId="FootnoteTextChar">
    <w:name w:val="Footnote Text Char"/>
    <w:basedOn w:val="DefaultParagraphFont"/>
    <w:link w:val="FootnoteText"/>
    <w:uiPriority w:val="99"/>
    <w:semiHidden/>
    <w:rsid w:val="00C72CE5"/>
    <w:rPr>
      <w:sz w:val="20"/>
      <w:szCs w:val="20"/>
      <w:lang w:val="en-GB"/>
    </w:rPr>
  </w:style>
  <w:style w:type="character" w:styleId="FootnoteReference">
    <w:name w:val="footnote reference"/>
    <w:basedOn w:val="DefaultParagraphFont"/>
    <w:uiPriority w:val="99"/>
    <w:semiHidden/>
    <w:unhideWhenUsed/>
    <w:rsid w:val="00C72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59E62-2BB0-4FC0-BE4A-8CCD7846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Mark Soult</cp:lastModifiedBy>
  <cp:revision>4</cp:revision>
  <cp:lastPrinted>2014-03-19T11:50:00Z</cp:lastPrinted>
  <dcterms:created xsi:type="dcterms:W3CDTF">2019-01-11T15:17:00Z</dcterms:created>
  <dcterms:modified xsi:type="dcterms:W3CDTF">2019-01-11T15:19:00Z</dcterms:modified>
</cp:coreProperties>
</file>